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7AE" w:rsidRPr="0093397B" w:rsidRDefault="00E447AE" w:rsidP="00E447AE">
      <w:pPr>
        <w:pStyle w:val="Zkladntext"/>
        <w:jc w:val="center"/>
        <w:rPr>
          <w:sz w:val="28"/>
        </w:rPr>
      </w:pPr>
      <w:r w:rsidRPr="0093397B">
        <w:rPr>
          <w:rFonts w:eastAsia="Tahoma"/>
          <w:b/>
          <w:bCs/>
          <w:sz w:val="28"/>
        </w:rPr>
        <w:t>Výzva na predloženie ponuky</w:t>
      </w:r>
      <w:r w:rsidR="002B1795" w:rsidRPr="0093397B">
        <w:rPr>
          <w:rFonts w:eastAsia="Tahoma"/>
          <w:b/>
          <w:bCs/>
          <w:sz w:val="28"/>
        </w:rPr>
        <w:t xml:space="preserve"> </w:t>
      </w:r>
    </w:p>
    <w:p w:rsidR="00E447AE" w:rsidRPr="0041180C" w:rsidRDefault="00E447AE" w:rsidP="00E447AE">
      <w:pPr>
        <w:pStyle w:val="Zkladntext"/>
        <w:jc w:val="center"/>
        <w:rPr>
          <w:sz w:val="20"/>
          <w:szCs w:val="20"/>
        </w:rPr>
      </w:pPr>
      <w:r w:rsidRPr="0041180C">
        <w:rPr>
          <w:sz w:val="20"/>
          <w:szCs w:val="20"/>
        </w:rPr>
        <w:t>podľa § 117 Zadávanie zákaziek s nízkymi hodnotami podľa zákona č. 343/2015 Z.</w:t>
      </w:r>
      <w:r w:rsidR="00F8368B">
        <w:rPr>
          <w:sz w:val="20"/>
          <w:szCs w:val="20"/>
        </w:rPr>
        <w:t xml:space="preserve"> </w:t>
      </w:r>
      <w:r w:rsidRPr="0041180C">
        <w:rPr>
          <w:sz w:val="20"/>
          <w:szCs w:val="20"/>
        </w:rPr>
        <w:t xml:space="preserve">z.  o verejnom obstarávaní a o zmene a doplnení niektorých zákonov  na </w:t>
      </w:r>
      <w:r w:rsidR="00AC3884">
        <w:rPr>
          <w:sz w:val="20"/>
          <w:szCs w:val="20"/>
        </w:rPr>
        <w:t>vykonanie stavebných prác</w:t>
      </w:r>
    </w:p>
    <w:p w:rsidR="00E447AE" w:rsidRPr="0041180C" w:rsidRDefault="00425F86" w:rsidP="00247D8F">
      <w:pPr>
        <w:pStyle w:val="Zkladntext"/>
        <w:pBdr>
          <w:bottom w:val="single" w:sz="4" w:space="1" w:color="auto"/>
        </w:pBdr>
        <w:jc w:val="both"/>
        <w:rPr>
          <w:sz w:val="20"/>
          <w:szCs w:val="20"/>
        </w:rPr>
      </w:pPr>
      <w:r>
        <w:rPr>
          <w:sz w:val="20"/>
          <w:szCs w:val="20"/>
        </w:rPr>
        <w:t xml:space="preserve">Obec </w:t>
      </w:r>
      <w:r w:rsidR="0014630A">
        <w:rPr>
          <w:sz w:val="20"/>
          <w:szCs w:val="20"/>
        </w:rPr>
        <w:t>Povrazník</w:t>
      </w:r>
      <w:r w:rsidR="00E447AE" w:rsidRPr="0041180C">
        <w:rPr>
          <w:sz w:val="20"/>
          <w:szCs w:val="20"/>
        </w:rPr>
        <w:t xml:space="preserve"> je verejným obstarávateľom podľa §7 ods. 1 písm. b) zákona č. 343/2015 </w:t>
      </w:r>
      <w:r w:rsidR="00F8368B">
        <w:rPr>
          <w:sz w:val="20"/>
          <w:szCs w:val="20"/>
        </w:rPr>
        <w:t>Z</w:t>
      </w:r>
      <w:r w:rsidR="00E447AE" w:rsidRPr="0041180C">
        <w:rPr>
          <w:sz w:val="20"/>
          <w:szCs w:val="20"/>
        </w:rPr>
        <w:t>.</w:t>
      </w:r>
      <w:r w:rsidR="00F8368B">
        <w:rPr>
          <w:sz w:val="20"/>
          <w:szCs w:val="20"/>
        </w:rPr>
        <w:t xml:space="preserve"> </w:t>
      </w:r>
      <w:r w:rsidR="00E447AE" w:rsidRPr="0041180C">
        <w:rPr>
          <w:sz w:val="20"/>
          <w:szCs w:val="20"/>
        </w:rPr>
        <w:t>z. o verejnom obstarávaní a o zmene a doplnení niektorých zákonov v znení neskorších predpisov.</w:t>
      </w:r>
    </w:p>
    <w:p w:rsidR="00655F19" w:rsidRDefault="00E447AE" w:rsidP="008C36DF">
      <w:pPr>
        <w:autoSpaceDE w:val="0"/>
        <w:autoSpaceDN w:val="0"/>
        <w:adjustRightInd w:val="0"/>
        <w:spacing w:before="120"/>
        <w:ind w:firstLine="709"/>
        <w:jc w:val="both"/>
        <w:rPr>
          <w:rFonts w:asciiTheme="minorHAnsi" w:hAnsiTheme="minorHAnsi" w:cstheme="minorHAnsi"/>
          <w:color w:val="000000"/>
          <w:sz w:val="20"/>
          <w:szCs w:val="20"/>
          <w:lang w:val="de-DE"/>
        </w:rPr>
      </w:pPr>
      <w:r w:rsidRPr="0041180C">
        <w:rPr>
          <w:rFonts w:asciiTheme="minorHAnsi" w:hAnsiTheme="minorHAnsi" w:cstheme="minorHAnsi"/>
          <w:color w:val="000000"/>
          <w:sz w:val="20"/>
          <w:szCs w:val="20"/>
          <w:lang w:val="de-DE"/>
        </w:rPr>
        <w:t xml:space="preserve">Touto cestou </w:t>
      </w:r>
      <w:r w:rsidR="00655F19" w:rsidRPr="0041180C">
        <w:rPr>
          <w:rFonts w:asciiTheme="minorHAnsi" w:hAnsiTheme="minorHAnsi" w:cstheme="minorHAnsi"/>
          <w:color w:val="000000"/>
          <w:sz w:val="20"/>
          <w:szCs w:val="20"/>
          <w:lang w:val="de-DE"/>
        </w:rPr>
        <w:t xml:space="preserve">Vás žiadame o predloženie ponuky v zmysle § </w:t>
      </w:r>
      <w:r w:rsidR="00C35ECE" w:rsidRPr="0041180C">
        <w:rPr>
          <w:rFonts w:asciiTheme="minorHAnsi" w:hAnsiTheme="minorHAnsi" w:cstheme="minorHAnsi"/>
          <w:color w:val="000000"/>
          <w:sz w:val="20"/>
          <w:szCs w:val="20"/>
          <w:lang w:val="de-DE"/>
        </w:rPr>
        <w:t>117</w:t>
      </w:r>
      <w:r w:rsidR="00655F19" w:rsidRPr="0041180C">
        <w:rPr>
          <w:rFonts w:asciiTheme="minorHAnsi" w:hAnsiTheme="minorHAnsi" w:cstheme="minorHAnsi"/>
          <w:color w:val="000000"/>
          <w:sz w:val="20"/>
          <w:szCs w:val="20"/>
          <w:lang w:val="de-DE"/>
        </w:rPr>
        <w:t xml:space="preserve"> ZVO na nižšie špecifikovaný predmet zákazky </w:t>
      </w:r>
    </w:p>
    <w:p w:rsidR="0041180C" w:rsidRPr="0041180C" w:rsidRDefault="0041180C" w:rsidP="00655F19">
      <w:pPr>
        <w:autoSpaceDE w:val="0"/>
        <w:autoSpaceDN w:val="0"/>
        <w:adjustRightInd w:val="0"/>
        <w:ind w:firstLine="709"/>
        <w:jc w:val="both"/>
        <w:rPr>
          <w:rFonts w:asciiTheme="minorHAnsi" w:hAnsiTheme="minorHAnsi" w:cstheme="minorHAnsi"/>
          <w:color w:val="000000"/>
          <w:sz w:val="20"/>
          <w:szCs w:val="20"/>
          <w:lang w:val="de-DE"/>
        </w:rPr>
      </w:pPr>
    </w:p>
    <w:p w:rsidR="00425F86" w:rsidRPr="00425F86" w:rsidRDefault="00425F86" w:rsidP="0093397B">
      <w:pPr>
        <w:widowControl w:val="0"/>
        <w:numPr>
          <w:ilvl w:val="0"/>
          <w:numId w:val="27"/>
        </w:numPr>
        <w:shd w:val="clear" w:color="auto" w:fill="D2EECE" w:themeFill="accent5" w:themeFillTint="33"/>
        <w:overflowPunct w:val="0"/>
        <w:autoSpaceDE w:val="0"/>
        <w:autoSpaceDN w:val="0"/>
        <w:adjustRightInd w:val="0"/>
        <w:ind w:left="426" w:hanging="426"/>
        <w:jc w:val="both"/>
        <w:rPr>
          <w:rFonts w:cs="Arial"/>
          <w:b/>
          <w:bCs/>
          <w:sz w:val="20"/>
          <w:szCs w:val="20"/>
        </w:rPr>
      </w:pPr>
      <w:r w:rsidRPr="00425F86">
        <w:rPr>
          <w:rFonts w:cs="Arial"/>
          <w:b/>
          <w:bCs/>
          <w:sz w:val="20"/>
          <w:szCs w:val="20"/>
        </w:rPr>
        <w:t xml:space="preserve">Identifikácia verejného obstarávateľa </w:t>
      </w:r>
    </w:p>
    <w:p w:rsidR="004435F9" w:rsidRPr="004435F9" w:rsidRDefault="004435F9" w:rsidP="003F38AE">
      <w:pPr>
        <w:pStyle w:val="Odsekzoznamu"/>
        <w:widowControl w:val="0"/>
        <w:tabs>
          <w:tab w:val="left" w:pos="720"/>
          <w:tab w:val="left" w:pos="1440"/>
          <w:tab w:val="left" w:pos="2160"/>
          <w:tab w:val="left" w:pos="2880"/>
          <w:tab w:val="left" w:pos="3600"/>
          <w:tab w:val="left" w:pos="6624"/>
        </w:tabs>
        <w:overflowPunct w:val="0"/>
        <w:autoSpaceDE w:val="0"/>
        <w:autoSpaceDN w:val="0"/>
        <w:adjustRightInd w:val="0"/>
        <w:spacing w:before="120" w:after="60"/>
        <w:ind w:left="357"/>
        <w:contextualSpacing w:val="0"/>
        <w:jc w:val="both"/>
        <w:rPr>
          <w:bCs/>
          <w:sz w:val="20"/>
          <w:szCs w:val="20"/>
        </w:rPr>
      </w:pPr>
      <w:r w:rsidRPr="004435F9">
        <w:rPr>
          <w:sz w:val="20"/>
          <w:szCs w:val="20"/>
        </w:rPr>
        <w:t xml:space="preserve">Verejný obstarávateľ :    </w:t>
      </w:r>
      <w:r w:rsidRPr="004435F9">
        <w:rPr>
          <w:sz w:val="20"/>
          <w:szCs w:val="20"/>
        </w:rPr>
        <w:tab/>
      </w:r>
      <w:r w:rsidR="0093397B" w:rsidRPr="0093397B">
        <w:rPr>
          <w:b/>
          <w:bCs/>
          <w:sz w:val="20"/>
          <w:szCs w:val="20"/>
        </w:rPr>
        <w:t xml:space="preserve">Obec </w:t>
      </w:r>
      <w:r w:rsidR="0014630A">
        <w:rPr>
          <w:b/>
          <w:bCs/>
          <w:sz w:val="20"/>
          <w:szCs w:val="20"/>
        </w:rPr>
        <w:t>Povrazník</w:t>
      </w:r>
      <w:r w:rsidRPr="004435F9">
        <w:rPr>
          <w:sz w:val="20"/>
          <w:szCs w:val="20"/>
        </w:rPr>
        <w:t xml:space="preserve"> </w:t>
      </w:r>
    </w:p>
    <w:p w:rsidR="004435F9" w:rsidRPr="004435F9" w:rsidRDefault="004435F9" w:rsidP="0093397B">
      <w:pPr>
        <w:pStyle w:val="Odsekzoznamu"/>
        <w:widowControl w:val="0"/>
        <w:overflowPunct w:val="0"/>
        <w:autoSpaceDE w:val="0"/>
        <w:autoSpaceDN w:val="0"/>
        <w:adjustRightInd w:val="0"/>
        <w:spacing w:before="60" w:after="60"/>
        <w:ind w:left="357"/>
        <w:contextualSpacing w:val="0"/>
        <w:jc w:val="both"/>
        <w:rPr>
          <w:b/>
          <w:bCs/>
          <w:sz w:val="20"/>
          <w:szCs w:val="20"/>
        </w:rPr>
      </w:pPr>
      <w:r w:rsidRPr="004435F9">
        <w:rPr>
          <w:sz w:val="20"/>
          <w:szCs w:val="20"/>
        </w:rPr>
        <w:t xml:space="preserve">Štatutárny zástupca </w:t>
      </w:r>
      <w:r w:rsidRPr="004435F9">
        <w:rPr>
          <w:b/>
          <w:bCs/>
          <w:sz w:val="20"/>
          <w:szCs w:val="20"/>
        </w:rPr>
        <w:t xml:space="preserve">: </w:t>
      </w:r>
      <w:r w:rsidRPr="004435F9">
        <w:rPr>
          <w:b/>
          <w:bCs/>
          <w:sz w:val="20"/>
          <w:szCs w:val="20"/>
        </w:rPr>
        <w:tab/>
      </w:r>
      <w:r w:rsidR="0014630A">
        <w:rPr>
          <w:b/>
          <w:bCs/>
          <w:sz w:val="20"/>
          <w:szCs w:val="20"/>
        </w:rPr>
        <w:t>Ivona Patrášová</w:t>
      </w:r>
      <w:r w:rsidRPr="004435F9">
        <w:rPr>
          <w:bCs/>
          <w:sz w:val="20"/>
          <w:szCs w:val="20"/>
        </w:rPr>
        <w:t xml:space="preserve">, </w:t>
      </w:r>
      <w:r w:rsidR="0014630A">
        <w:rPr>
          <w:bCs/>
          <w:sz w:val="20"/>
          <w:szCs w:val="20"/>
        </w:rPr>
        <w:t>starostka</w:t>
      </w:r>
      <w:r w:rsidRPr="004435F9">
        <w:rPr>
          <w:bCs/>
          <w:sz w:val="20"/>
          <w:szCs w:val="20"/>
        </w:rPr>
        <w:t xml:space="preserve"> obce</w:t>
      </w:r>
      <w:r w:rsidRPr="004435F9">
        <w:rPr>
          <w:sz w:val="20"/>
          <w:szCs w:val="20"/>
        </w:rPr>
        <w:t xml:space="preserve"> </w:t>
      </w:r>
    </w:p>
    <w:p w:rsidR="004435F9" w:rsidRPr="004435F9" w:rsidRDefault="004435F9" w:rsidP="0093397B">
      <w:pPr>
        <w:pStyle w:val="Odsekzoznamu"/>
        <w:widowControl w:val="0"/>
        <w:overflowPunct w:val="0"/>
        <w:autoSpaceDE w:val="0"/>
        <w:autoSpaceDN w:val="0"/>
        <w:adjustRightInd w:val="0"/>
        <w:spacing w:before="60" w:after="60"/>
        <w:ind w:left="357" w:right="12"/>
        <w:contextualSpacing w:val="0"/>
        <w:jc w:val="both"/>
        <w:rPr>
          <w:sz w:val="20"/>
          <w:szCs w:val="20"/>
        </w:rPr>
      </w:pPr>
      <w:r w:rsidRPr="004435F9">
        <w:rPr>
          <w:sz w:val="20"/>
          <w:szCs w:val="20"/>
        </w:rPr>
        <w:t xml:space="preserve">Adresa : </w:t>
      </w:r>
      <w:r w:rsidRPr="004435F9">
        <w:rPr>
          <w:sz w:val="20"/>
          <w:szCs w:val="20"/>
        </w:rPr>
        <w:tab/>
      </w:r>
      <w:r w:rsidRPr="004435F9">
        <w:rPr>
          <w:sz w:val="20"/>
          <w:szCs w:val="20"/>
        </w:rPr>
        <w:tab/>
      </w:r>
      <w:r w:rsidRPr="004435F9">
        <w:rPr>
          <w:sz w:val="20"/>
          <w:szCs w:val="20"/>
        </w:rPr>
        <w:tab/>
      </w:r>
      <w:r w:rsidR="0014630A" w:rsidRPr="0014630A">
        <w:rPr>
          <w:rStyle w:val="ra"/>
          <w:b/>
          <w:sz w:val="20"/>
          <w:szCs w:val="20"/>
        </w:rPr>
        <w:t>976 55</w:t>
      </w:r>
      <w:r w:rsidR="0093397B" w:rsidRPr="0093397B">
        <w:rPr>
          <w:rStyle w:val="ra"/>
          <w:b/>
          <w:sz w:val="20"/>
          <w:szCs w:val="20"/>
        </w:rPr>
        <w:t xml:space="preserve">  </w:t>
      </w:r>
      <w:r w:rsidR="0014630A">
        <w:rPr>
          <w:rStyle w:val="ra"/>
          <w:b/>
          <w:sz w:val="20"/>
          <w:szCs w:val="20"/>
        </w:rPr>
        <w:t>Povrazník 33</w:t>
      </w:r>
    </w:p>
    <w:p w:rsidR="004435F9" w:rsidRPr="004435F9" w:rsidRDefault="004435F9" w:rsidP="0093397B">
      <w:pPr>
        <w:pStyle w:val="Odsekzoznamu"/>
        <w:widowControl w:val="0"/>
        <w:overflowPunct w:val="0"/>
        <w:autoSpaceDE w:val="0"/>
        <w:autoSpaceDN w:val="0"/>
        <w:adjustRightInd w:val="0"/>
        <w:spacing w:before="60" w:after="60"/>
        <w:ind w:left="357" w:right="12"/>
        <w:contextualSpacing w:val="0"/>
        <w:jc w:val="both"/>
        <w:rPr>
          <w:b/>
          <w:bCs/>
          <w:sz w:val="20"/>
          <w:szCs w:val="20"/>
        </w:rPr>
      </w:pPr>
      <w:r w:rsidRPr="004435F9">
        <w:rPr>
          <w:sz w:val="20"/>
          <w:szCs w:val="20"/>
        </w:rPr>
        <w:t xml:space="preserve">IČO : </w:t>
      </w:r>
      <w:r w:rsidRPr="004435F9">
        <w:rPr>
          <w:sz w:val="20"/>
          <w:szCs w:val="20"/>
        </w:rPr>
        <w:tab/>
      </w:r>
      <w:r w:rsidRPr="004435F9">
        <w:rPr>
          <w:sz w:val="20"/>
          <w:szCs w:val="20"/>
        </w:rPr>
        <w:tab/>
      </w:r>
      <w:r w:rsidRPr="004435F9">
        <w:rPr>
          <w:sz w:val="20"/>
          <w:szCs w:val="20"/>
        </w:rPr>
        <w:tab/>
      </w:r>
      <w:r w:rsidR="0014630A" w:rsidRPr="0014630A">
        <w:rPr>
          <w:b/>
          <w:sz w:val="20"/>
          <w:szCs w:val="20"/>
        </w:rPr>
        <w:t>00313742</w:t>
      </w:r>
    </w:p>
    <w:p w:rsidR="004435F9" w:rsidRPr="004435F9" w:rsidRDefault="004435F9" w:rsidP="0093397B">
      <w:pPr>
        <w:pStyle w:val="Odsekzoznamu"/>
        <w:widowControl w:val="0"/>
        <w:overflowPunct w:val="0"/>
        <w:autoSpaceDE w:val="0"/>
        <w:autoSpaceDN w:val="0"/>
        <w:adjustRightInd w:val="0"/>
        <w:spacing w:before="60" w:after="60"/>
        <w:ind w:left="357"/>
        <w:contextualSpacing w:val="0"/>
        <w:jc w:val="both"/>
        <w:rPr>
          <w:b/>
          <w:bCs/>
          <w:sz w:val="20"/>
          <w:szCs w:val="20"/>
        </w:rPr>
      </w:pPr>
      <w:r w:rsidRPr="004435F9">
        <w:rPr>
          <w:sz w:val="20"/>
          <w:szCs w:val="20"/>
        </w:rPr>
        <w:t xml:space="preserve">DIČ:     </w:t>
      </w:r>
      <w:r w:rsidRPr="004435F9">
        <w:rPr>
          <w:sz w:val="20"/>
          <w:szCs w:val="20"/>
        </w:rPr>
        <w:tab/>
      </w:r>
      <w:r w:rsidRPr="004435F9">
        <w:rPr>
          <w:sz w:val="20"/>
          <w:szCs w:val="20"/>
        </w:rPr>
        <w:tab/>
      </w:r>
      <w:r w:rsidRPr="004435F9">
        <w:rPr>
          <w:sz w:val="20"/>
          <w:szCs w:val="20"/>
        </w:rPr>
        <w:tab/>
      </w:r>
      <w:r w:rsidR="0014630A" w:rsidRPr="0014630A">
        <w:rPr>
          <w:b/>
          <w:sz w:val="20"/>
          <w:szCs w:val="20"/>
        </w:rPr>
        <w:t>2021121377</w:t>
      </w:r>
    </w:p>
    <w:p w:rsidR="004435F9" w:rsidRPr="004435F9" w:rsidRDefault="004435F9" w:rsidP="0093397B">
      <w:pPr>
        <w:pStyle w:val="Odsekzoznamu"/>
        <w:widowControl w:val="0"/>
        <w:overflowPunct w:val="0"/>
        <w:autoSpaceDE w:val="0"/>
        <w:autoSpaceDN w:val="0"/>
        <w:adjustRightInd w:val="0"/>
        <w:spacing w:before="60" w:after="60"/>
        <w:ind w:left="357"/>
        <w:contextualSpacing w:val="0"/>
        <w:jc w:val="both"/>
        <w:rPr>
          <w:b/>
          <w:bCs/>
          <w:sz w:val="20"/>
          <w:szCs w:val="20"/>
        </w:rPr>
      </w:pPr>
      <w:r w:rsidRPr="004435F9">
        <w:rPr>
          <w:sz w:val="20"/>
          <w:szCs w:val="20"/>
        </w:rPr>
        <w:t xml:space="preserve">Bankové spojenie : </w:t>
      </w:r>
      <w:r w:rsidRPr="004435F9">
        <w:rPr>
          <w:sz w:val="20"/>
          <w:szCs w:val="20"/>
        </w:rPr>
        <w:tab/>
      </w:r>
      <w:r w:rsidRPr="004435F9">
        <w:rPr>
          <w:sz w:val="20"/>
          <w:szCs w:val="20"/>
        </w:rPr>
        <w:tab/>
      </w:r>
      <w:r w:rsidR="00077832" w:rsidRPr="00077832">
        <w:rPr>
          <w:b/>
          <w:sz w:val="20"/>
          <w:szCs w:val="20"/>
        </w:rPr>
        <w:t>Prima banka Slovensko a.s.</w:t>
      </w:r>
    </w:p>
    <w:p w:rsidR="004435F9" w:rsidRPr="004435F9" w:rsidRDefault="004435F9" w:rsidP="0093397B">
      <w:pPr>
        <w:pStyle w:val="Odsekzoznamu"/>
        <w:widowControl w:val="0"/>
        <w:overflowPunct w:val="0"/>
        <w:autoSpaceDE w:val="0"/>
        <w:autoSpaceDN w:val="0"/>
        <w:adjustRightInd w:val="0"/>
        <w:spacing w:before="60" w:after="60"/>
        <w:ind w:left="357"/>
        <w:contextualSpacing w:val="0"/>
        <w:jc w:val="both"/>
        <w:rPr>
          <w:b/>
          <w:bCs/>
          <w:sz w:val="20"/>
          <w:szCs w:val="20"/>
        </w:rPr>
      </w:pPr>
      <w:r w:rsidRPr="004435F9">
        <w:rPr>
          <w:sz w:val="20"/>
          <w:szCs w:val="20"/>
        </w:rPr>
        <w:t xml:space="preserve">IBAN : </w:t>
      </w:r>
      <w:r w:rsidRPr="004435F9">
        <w:rPr>
          <w:sz w:val="20"/>
          <w:szCs w:val="20"/>
        </w:rPr>
        <w:tab/>
      </w:r>
      <w:r w:rsidRPr="004435F9">
        <w:rPr>
          <w:sz w:val="20"/>
          <w:szCs w:val="20"/>
        </w:rPr>
        <w:tab/>
      </w:r>
      <w:r w:rsidRPr="004435F9">
        <w:rPr>
          <w:sz w:val="20"/>
          <w:szCs w:val="20"/>
        </w:rPr>
        <w:tab/>
      </w:r>
      <w:r w:rsidR="00077832" w:rsidRPr="00077832">
        <w:rPr>
          <w:b/>
          <w:sz w:val="20"/>
          <w:szCs w:val="20"/>
        </w:rPr>
        <w:t>SK 26 5600 0000 0013 9667 4005</w:t>
      </w:r>
    </w:p>
    <w:p w:rsidR="004435F9" w:rsidRPr="004435F9" w:rsidRDefault="004435F9" w:rsidP="0093397B">
      <w:pPr>
        <w:pStyle w:val="Odsekzoznamu"/>
        <w:widowControl w:val="0"/>
        <w:overflowPunct w:val="0"/>
        <w:autoSpaceDE w:val="0"/>
        <w:autoSpaceDN w:val="0"/>
        <w:adjustRightInd w:val="0"/>
        <w:spacing w:before="60" w:after="60"/>
        <w:ind w:left="357" w:right="1920"/>
        <w:contextualSpacing w:val="0"/>
        <w:jc w:val="both"/>
        <w:rPr>
          <w:sz w:val="20"/>
          <w:szCs w:val="20"/>
        </w:rPr>
      </w:pPr>
      <w:r w:rsidRPr="004435F9">
        <w:rPr>
          <w:sz w:val="20"/>
          <w:szCs w:val="20"/>
        </w:rPr>
        <w:t>Telefónny kontakt :</w:t>
      </w:r>
      <w:r w:rsidRPr="004435F9">
        <w:rPr>
          <w:sz w:val="20"/>
          <w:szCs w:val="20"/>
        </w:rPr>
        <w:tab/>
      </w:r>
      <w:r w:rsidRPr="004435F9">
        <w:rPr>
          <w:sz w:val="20"/>
          <w:szCs w:val="20"/>
        </w:rPr>
        <w:tab/>
      </w:r>
      <w:r w:rsidR="0093397B" w:rsidRPr="0093397B">
        <w:rPr>
          <w:b/>
          <w:sz w:val="20"/>
          <w:szCs w:val="20"/>
        </w:rPr>
        <w:t xml:space="preserve">+421 </w:t>
      </w:r>
      <w:r w:rsidR="0014630A">
        <w:rPr>
          <w:b/>
          <w:sz w:val="20"/>
          <w:szCs w:val="20"/>
        </w:rPr>
        <w:t>915</w:t>
      </w:r>
      <w:r w:rsidR="0014630A" w:rsidRPr="0014630A">
        <w:rPr>
          <w:b/>
          <w:sz w:val="20"/>
          <w:szCs w:val="20"/>
        </w:rPr>
        <w:t xml:space="preserve"> 074 990</w:t>
      </w:r>
    </w:p>
    <w:p w:rsidR="004435F9" w:rsidRPr="009B734A" w:rsidRDefault="004435F9" w:rsidP="004435F9">
      <w:pPr>
        <w:pStyle w:val="Odsekzoznamu"/>
        <w:widowControl w:val="0"/>
        <w:overflowPunct w:val="0"/>
        <w:autoSpaceDE w:val="0"/>
        <w:autoSpaceDN w:val="0"/>
        <w:adjustRightInd w:val="0"/>
        <w:spacing w:before="60" w:line="214" w:lineRule="auto"/>
        <w:ind w:left="360" w:right="1920"/>
        <w:jc w:val="both"/>
        <w:rPr>
          <w:b/>
          <w:bCs/>
          <w:color w:val="0070C0"/>
          <w:sz w:val="20"/>
          <w:szCs w:val="20"/>
        </w:rPr>
      </w:pPr>
      <w:r w:rsidRPr="004435F9">
        <w:rPr>
          <w:sz w:val="20"/>
          <w:szCs w:val="20"/>
        </w:rPr>
        <w:t xml:space="preserve">Email : </w:t>
      </w:r>
      <w:r w:rsidRPr="004435F9">
        <w:rPr>
          <w:sz w:val="20"/>
          <w:szCs w:val="20"/>
        </w:rPr>
        <w:tab/>
      </w:r>
      <w:r w:rsidRPr="004435F9">
        <w:rPr>
          <w:sz w:val="20"/>
          <w:szCs w:val="20"/>
        </w:rPr>
        <w:tab/>
      </w:r>
      <w:r w:rsidRPr="004435F9">
        <w:rPr>
          <w:sz w:val="20"/>
          <w:szCs w:val="20"/>
        </w:rPr>
        <w:tab/>
      </w:r>
      <w:r w:rsidR="0014630A">
        <w:rPr>
          <w:rStyle w:val="Hypertextovprepojenie"/>
          <w:b/>
          <w:sz w:val="20"/>
          <w:szCs w:val="20"/>
        </w:rPr>
        <w:t>povraznik@povraznik.sk</w:t>
      </w:r>
    </w:p>
    <w:p w:rsidR="00AC3884" w:rsidRPr="00962F45" w:rsidRDefault="00AC3884" w:rsidP="00AC3884">
      <w:pPr>
        <w:pStyle w:val="Odsekzoznamu"/>
        <w:autoSpaceDE w:val="0"/>
        <w:autoSpaceDN w:val="0"/>
        <w:adjustRightInd w:val="0"/>
        <w:spacing w:before="120" w:line="24" w:lineRule="atLeast"/>
        <w:ind w:left="360"/>
        <w:contextualSpacing w:val="0"/>
        <w:rPr>
          <w:rFonts w:cs="Times New Roman"/>
          <w:sz w:val="20"/>
          <w:szCs w:val="20"/>
          <w:lang w:val="en-US" w:eastAsia="en-US"/>
        </w:rPr>
      </w:pPr>
    </w:p>
    <w:p w:rsidR="004435F9" w:rsidRPr="0093397B" w:rsidRDefault="004435F9" w:rsidP="004435F9">
      <w:pPr>
        <w:spacing w:before="120" w:line="259" w:lineRule="auto"/>
        <w:jc w:val="both"/>
        <w:rPr>
          <w:rFonts w:cs="Arial"/>
          <w:sz w:val="20"/>
          <w:szCs w:val="20"/>
          <w:u w:val="single"/>
          <w:lang w:eastAsia="sk-SK"/>
        </w:rPr>
      </w:pPr>
      <w:r w:rsidRPr="0093397B">
        <w:rPr>
          <w:rFonts w:cs="Arial"/>
          <w:sz w:val="20"/>
          <w:szCs w:val="20"/>
          <w:u w:val="single"/>
          <w:lang w:eastAsia="sk-SK"/>
        </w:rPr>
        <w:t xml:space="preserve">Pre otázky v rámci výzvy kontaktná osoba: </w:t>
      </w:r>
    </w:p>
    <w:p w:rsidR="004435F9" w:rsidRPr="009B734A" w:rsidRDefault="0093397B" w:rsidP="004435F9">
      <w:pPr>
        <w:spacing w:after="160" w:line="259" w:lineRule="auto"/>
        <w:jc w:val="both"/>
        <w:rPr>
          <w:rFonts w:cs="Arial"/>
          <w:b/>
          <w:color w:val="0070C0"/>
          <w:sz w:val="20"/>
          <w:szCs w:val="20"/>
          <w:lang w:eastAsia="sk-SK"/>
        </w:rPr>
      </w:pPr>
      <w:r>
        <w:rPr>
          <w:rFonts w:cs="Arial"/>
          <w:b/>
          <w:sz w:val="20"/>
          <w:szCs w:val="20"/>
          <w:lang w:eastAsia="sk-SK"/>
        </w:rPr>
        <w:t>Jaroslav Babic</w:t>
      </w:r>
      <w:r w:rsidR="004435F9" w:rsidRPr="00425F86">
        <w:rPr>
          <w:rFonts w:cs="Arial"/>
          <w:b/>
          <w:sz w:val="20"/>
          <w:szCs w:val="20"/>
          <w:lang w:eastAsia="sk-SK"/>
        </w:rPr>
        <w:t>, +421 9</w:t>
      </w:r>
      <w:r>
        <w:rPr>
          <w:rFonts w:cs="Arial"/>
          <w:b/>
          <w:sz w:val="20"/>
          <w:szCs w:val="20"/>
          <w:lang w:eastAsia="sk-SK"/>
        </w:rPr>
        <w:t>11822711</w:t>
      </w:r>
      <w:r w:rsidR="004435F9" w:rsidRPr="00425F86">
        <w:rPr>
          <w:rFonts w:cs="Arial"/>
          <w:b/>
          <w:sz w:val="20"/>
          <w:szCs w:val="20"/>
          <w:lang w:eastAsia="sk-SK"/>
        </w:rPr>
        <w:t xml:space="preserve">, </w:t>
      </w:r>
      <w:hyperlink r:id="rId11" w:history="1">
        <w:r w:rsidRPr="009B734A">
          <w:rPr>
            <w:rStyle w:val="Hypertextovprepojenie"/>
            <w:rFonts w:cs="Arial"/>
            <w:b/>
            <w:color w:val="0070C0"/>
            <w:sz w:val="20"/>
            <w:szCs w:val="20"/>
            <w:lang w:eastAsia="sk-SK"/>
          </w:rPr>
          <w:t>euprojekty@euprojekty.sk</w:t>
        </w:r>
      </w:hyperlink>
    </w:p>
    <w:p w:rsidR="004435F9" w:rsidRPr="00425F86" w:rsidRDefault="004435F9" w:rsidP="004435F9">
      <w:pPr>
        <w:widowControl w:val="0"/>
        <w:autoSpaceDE w:val="0"/>
        <w:autoSpaceDN w:val="0"/>
        <w:adjustRightInd w:val="0"/>
        <w:spacing w:line="281" w:lineRule="exact"/>
        <w:rPr>
          <w:rFonts w:cs="Arial"/>
          <w:sz w:val="20"/>
          <w:szCs w:val="20"/>
          <w:lang w:eastAsia="sk-SK"/>
        </w:rPr>
      </w:pPr>
      <w:r w:rsidRPr="00425F86">
        <w:rPr>
          <w:rFonts w:cs="Arial"/>
          <w:sz w:val="20"/>
          <w:szCs w:val="20"/>
          <w:lang w:eastAsia="sk-SK"/>
        </w:rPr>
        <w:t xml:space="preserve">Webové sídlo (internetová adresa): </w:t>
      </w:r>
      <w:r w:rsidR="0014630A" w:rsidRPr="0014630A">
        <w:rPr>
          <w:rStyle w:val="Hypertextovprepojenie"/>
          <w:rFonts w:cs="Arial"/>
          <w:b/>
          <w:color w:val="0070C0"/>
          <w:sz w:val="20"/>
          <w:szCs w:val="20"/>
          <w:lang w:eastAsia="sk-SK"/>
        </w:rPr>
        <w:t>https://www.povraznik.sk/sk/</w:t>
      </w:r>
    </w:p>
    <w:p w:rsidR="004435F9" w:rsidRPr="00A56C50" w:rsidRDefault="004435F9" w:rsidP="004435F9">
      <w:pPr>
        <w:rPr>
          <w:rStyle w:val="Hypertextovprepojenie"/>
          <w:color w:val="0070C0"/>
          <w:sz w:val="20"/>
        </w:rPr>
      </w:pPr>
      <w:r w:rsidRPr="00425F86">
        <w:rPr>
          <w:rFonts w:cs="Arial"/>
          <w:sz w:val="20"/>
          <w:szCs w:val="20"/>
          <w:lang w:eastAsia="sk-SK"/>
        </w:rPr>
        <w:t xml:space="preserve">Kompletné súťažné dokumenty sú dostupné priamo a úplne bez obmedzení či poplatkov  na </w:t>
      </w:r>
      <w:r w:rsidRPr="00A66A7D">
        <w:rPr>
          <w:rFonts w:cs="Arial"/>
          <w:sz w:val="20"/>
          <w:szCs w:val="20"/>
          <w:lang w:eastAsia="sk-SK"/>
        </w:rPr>
        <w:t>internetovej adrese (URL</w:t>
      </w:r>
      <w:r w:rsidR="00A56C50" w:rsidRPr="00A66A7D">
        <w:t xml:space="preserve"> </w:t>
      </w:r>
      <w:r w:rsidR="0014630A" w:rsidRPr="00A66A7D">
        <w:rPr>
          <w:rStyle w:val="Hypertextovprepojenie"/>
          <w:b/>
          <w:color w:val="0070C0"/>
          <w:sz w:val="20"/>
          <w:lang w:eastAsia="sk-SK"/>
        </w:rPr>
        <w:t>https://www.povraznik.sk/sk/uradna-tabula/</w:t>
      </w:r>
    </w:p>
    <w:p w:rsidR="00425F86" w:rsidRPr="00425F86" w:rsidRDefault="00425F86" w:rsidP="00425F86">
      <w:pPr>
        <w:widowControl w:val="0"/>
        <w:autoSpaceDE w:val="0"/>
        <w:autoSpaceDN w:val="0"/>
        <w:adjustRightInd w:val="0"/>
        <w:spacing w:line="281" w:lineRule="exact"/>
        <w:rPr>
          <w:rFonts w:cs="Arial"/>
          <w:sz w:val="20"/>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93397B">
        <w:rPr>
          <w:rFonts w:cs="Arial"/>
          <w:b/>
          <w:bCs/>
          <w:sz w:val="20"/>
          <w:szCs w:val="20"/>
        </w:rPr>
        <w:t>Názov predmetu zákazky:</w:t>
      </w:r>
    </w:p>
    <w:p w:rsidR="00425F86" w:rsidRPr="009C0B99" w:rsidRDefault="004435F9" w:rsidP="00613CD3">
      <w:pPr>
        <w:widowControl w:val="0"/>
        <w:autoSpaceDE w:val="0"/>
        <w:autoSpaceDN w:val="0"/>
        <w:adjustRightInd w:val="0"/>
        <w:spacing w:line="274" w:lineRule="exact"/>
        <w:jc w:val="center"/>
        <w:rPr>
          <w:rFonts w:cs="Arial"/>
          <w:sz w:val="22"/>
          <w:szCs w:val="20"/>
        </w:rPr>
      </w:pPr>
      <w:r w:rsidRPr="009C0B99">
        <w:rPr>
          <w:b/>
          <w:sz w:val="22"/>
          <w:szCs w:val="20"/>
        </w:rPr>
        <w:t>„</w:t>
      </w:r>
      <w:r w:rsidR="0014630A" w:rsidRPr="0014630A">
        <w:rPr>
          <w:b/>
          <w:sz w:val="22"/>
          <w:szCs w:val="20"/>
        </w:rPr>
        <w:t>Rekonštrukcia systému vykurovania a kotolne Kultúrny dom Povrazník</w:t>
      </w:r>
      <w:r w:rsidRPr="009C0B99">
        <w:rPr>
          <w:b/>
          <w:sz w:val="22"/>
          <w:szCs w:val="20"/>
        </w:rPr>
        <w:t>“</w:t>
      </w:r>
    </w:p>
    <w:p w:rsidR="00AC3884" w:rsidRDefault="00AC3884" w:rsidP="00425F86">
      <w:pPr>
        <w:widowControl w:val="0"/>
        <w:autoSpaceDE w:val="0"/>
        <w:autoSpaceDN w:val="0"/>
        <w:adjustRightInd w:val="0"/>
        <w:spacing w:line="274" w:lineRule="exact"/>
        <w:rPr>
          <w:rFonts w:eastAsia="Lucida Sans Unicode" w:cs="Arial"/>
          <w:b/>
          <w:sz w:val="20"/>
          <w:szCs w:val="20"/>
          <w:lang w:eastAsia="ar-SA"/>
        </w:rPr>
      </w:pPr>
    </w:p>
    <w:p w:rsidR="00425F86" w:rsidRPr="00425F86" w:rsidRDefault="00425F86" w:rsidP="00425F86">
      <w:pPr>
        <w:widowControl w:val="0"/>
        <w:autoSpaceDE w:val="0"/>
        <w:autoSpaceDN w:val="0"/>
        <w:adjustRightInd w:val="0"/>
        <w:spacing w:line="274" w:lineRule="exact"/>
        <w:rPr>
          <w:rFonts w:eastAsia="Lucida Sans Unicode" w:cs="Arial"/>
          <w:sz w:val="20"/>
          <w:szCs w:val="20"/>
          <w:lang w:eastAsia="ar-SA"/>
        </w:rPr>
      </w:pPr>
      <w:r w:rsidRPr="00425F86">
        <w:rPr>
          <w:rFonts w:eastAsia="Lucida Sans Unicode" w:cs="Arial"/>
          <w:b/>
          <w:sz w:val="20"/>
          <w:szCs w:val="20"/>
          <w:lang w:eastAsia="ar-SA"/>
        </w:rPr>
        <w:t xml:space="preserve">Druh zákazky: </w:t>
      </w:r>
      <w:r w:rsidR="0011144F" w:rsidRPr="0011144F">
        <w:rPr>
          <w:rFonts w:eastAsia="Lucida Sans Unicode" w:cs="Arial"/>
          <w:sz w:val="20"/>
          <w:szCs w:val="20"/>
          <w:lang w:eastAsia="ar-SA"/>
        </w:rPr>
        <w:t>uskutočnenie stavebných prác</w:t>
      </w:r>
    </w:p>
    <w:p w:rsidR="00425F86" w:rsidRPr="00425F86" w:rsidRDefault="00425F86" w:rsidP="00425F86">
      <w:pPr>
        <w:widowControl w:val="0"/>
        <w:autoSpaceDE w:val="0"/>
        <w:autoSpaceDN w:val="0"/>
        <w:adjustRightInd w:val="0"/>
        <w:spacing w:line="274" w:lineRule="exact"/>
        <w:rPr>
          <w:rFonts w:cs="Arial"/>
          <w:sz w:val="20"/>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93397B">
        <w:rPr>
          <w:rFonts w:cs="Arial"/>
          <w:b/>
          <w:bCs/>
          <w:sz w:val="20"/>
          <w:szCs w:val="20"/>
        </w:rPr>
        <w:t>Opis predmetu zákazky:</w:t>
      </w:r>
    </w:p>
    <w:p w:rsidR="0090210D" w:rsidRPr="007B6C42" w:rsidRDefault="00425F86" w:rsidP="00425F86">
      <w:pPr>
        <w:widowControl w:val="0"/>
        <w:tabs>
          <w:tab w:val="num" w:pos="4003"/>
        </w:tabs>
        <w:autoSpaceDE w:val="0"/>
        <w:autoSpaceDN w:val="0"/>
        <w:adjustRightInd w:val="0"/>
        <w:ind w:left="364"/>
        <w:jc w:val="both"/>
        <w:rPr>
          <w:rFonts w:cs="Arial"/>
          <w:sz w:val="20"/>
          <w:szCs w:val="20"/>
        </w:rPr>
      </w:pPr>
      <w:r w:rsidRPr="007B6C42">
        <w:rPr>
          <w:rFonts w:cs="Arial"/>
          <w:sz w:val="20"/>
          <w:szCs w:val="20"/>
        </w:rPr>
        <w:t xml:space="preserve">Predmetom zákazky je </w:t>
      </w:r>
      <w:r w:rsidR="003C2CE8" w:rsidRPr="007B6C42">
        <w:rPr>
          <w:rFonts w:cs="Arial"/>
          <w:sz w:val="20"/>
          <w:szCs w:val="20"/>
        </w:rPr>
        <w:t>realizácia</w:t>
      </w:r>
      <w:r w:rsidR="0090210D" w:rsidRPr="007B6C42">
        <w:rPr>
          <w:rFonts w:cs="Arial"/>
          <w:sz w:val="20"/>
          <w:szCs w:val="20"/>
        </w:rPr>
        <w:t>:</w:t>
      </w:r>
    </w:p>
    <w:p w:rsidR="00DD0E75" w:rsidRPr="0014630A" w:rsidRDefault="000A4E80" w:rsidP="000A4E80">
      <w:pPr>
        <w:spacing w:before="120" w:line="259" w:lineRule="auto"/>
        <w:ind w:firstLine="567"/>
        <w:jc w:val="both"/>
        <w:rPr>
          <w:rFonts w:cs="Arial"/>
          <w:sz w:val="20"/>
          <w:szCs w:val="20"/>
          <w:highlight w:val="yellow"/>
        </w:rPr>
      </w:pPr>
      <w:r w:rsidRPr="000A4E80">
        <w:rPr>
          <w:rFonts w:cs="Arial"/>
          <w:sz w:val="20"/>
          <w:szCs w:val="20"/>
        </w:rPr>
        <w:t>Projekt rieši rekonštrukciu systému vykurovania a kotolne Kultúrneho domu v obci</w:t>
      </w:r>
      <w:r>
        <w:rPr>
          <w:rFonts w:cs="Arial"/>
          <w:sz w:val="20"/>
          <w:szCs w:val="20"/>
        </w:rPr>
        <w:t xml:space="preserve"> </w:t>
      </w:r>
      <w:r w:rsidRPr="000A4E80">
        <w:rPr>
          <w:rFonts w:cs="Arial"/>
          <w:sz w:val="20"/>
          <w:szCs w:val="20"/>
        </w:rPr>
        <w:t>Povrazník, okres Banská Bystrica. Jedná sa o staršiu budovu, v ktorej sa na 1.NP nachádza</w:t>
      </w:r>
      <w:r>
        <w:rPr>
          <w:rFonts w:cs="Arial"/>
          <w:sz w:val="20"/>
          <w:szCs w:val="20"/>
        </w:rPr>
        <w:t xml:space="preserve"> </w:t>
      </w:r>
      <w:r w:rsidRPr="000A4E80">
        <w:rPr>
          <w:rFonts w:cs="Arial"/>
          <w:sz w:val="20"/>
          <w:szCs w:val="20"/>
        </w:rPr>
        <w:t>pracovisko obecného úradu, spoločenská sála, sociálne zariadenie. V podkroví (2.NP) je knižnica,</w:t>
      </w:r>
      <w:r>
        <w:rPr>
          <w:rFonts w:cs="Arial"/>
          <w:sz w:val="20"/>
          <w:szCs w:val="20"/>
        </w:rPr>
        <w:t xml:space="preserve"> </w:t>
      </w:r>
      <w:r w:rsidRPr="000A4E80">
        <w:rPr>
          <w:rFonts w:cs="Arial"/>
          <w:sz w:val="20"/>
          <w:szCs w:val="20"/>
        </w:rPr>
        <w:t>klubovňa a chodba. Pôvodný systém vykurovania vrátane zdroja je morálne a technicky zastarané a</w:t>
      </w:r>
      <w:r>
        <w:rPr>
          <w:rFonts w:cs="Arial"/>
          <w:sz w:val="20"/>
          <w:szCs w:val="20"/>
        </w:rPr>
        <w:t xml:space="preserve"> </w:t>
      </w:r>
      <w:r w:rsidRPr="000A4E80">
        <w:rPr>
          <w:rFonts w:cs="Arial"/>
          <w:sz w:val="20"/>
          <w:szCs w:val="20"/>
        </w:rPr>
        <w:t>navyše je v havarijnom stave. Vykurovací systém bude celý nový, zdroj tepla bude ekologický kotol</w:t>
      </w:r>
      <w:r>
        <w:rPr>
          <w:rFonts w:cs="Arial"/>
          <w:sz w:val="20"/>
          <w:szCs w:val="20"/>
        </w:rPr>
        <w:t xml:space="preserve"> </w:t>
      </w:r>
      <w:r w:rsidRPr="000A4E80">
        <w:rPr>
          <w:rFonts w:cs="Arial"/>
          <w:sz w:val="20"/>
          <w:szCs w:val="20"/>
        </w:rPr>
        <w:t>na biopalivo s automatickou prevádzkou.</w:t>
      </w:r>
    </w:p>
    <w:p w:rsidR="00AC3884" w:rsidRPr="00DD0E75" w:rsidRDefault="00AC3884" w:rsidP="00DD0E75">
      <w:pPr>
        <w:spacing w:before="120" w:line="259" w:lineRule="auto"/>
        <w:ind w:firstLine="567"/>
        <w:jc w:val="both"/>
        <w:rPr>
          <w:rFonts w:cs="Arial"/>
          <w:sz w:val="20"/>
          <w:szCs w:val="20"/>
        </w:rPr>
      </w:pPr>
      <w:r w:rsidRPr="00CE7CBF">
        <w:rPr>
          <w:rFonts w:cs="Arial"/>
          <w:sz w:val="20"/>
          <w:szCs w:val="20"/>
          <w:u w:val="single"/>
          <w:lang w:val="sk-SK"/>
        </w:rPr>
        <w:t>Podrobne spracované</w:t>
      </w:r>
      <w:r w:rsidRPr="00CE7CBF">
        <w:rPr>
          <w:rFonts w:cs="Arial"/>
          <w:sz w:val="20"/>
          <w:szCs w:val="20"/>
          <w:lang w:val="sk-SK"/>
        </w:rPr>
        <w:t xml:space="preserve"> - </w:t>
      </w:r>
      <w:r w:rsidR="00DD0E75" w:rsidRPr="00CE7CBF">
        <w:rPr>
          <w:rFonts w:cs="Arial"/>
          <w:sz w:val="20"/>
          <w:szCs w:val="20"/>
          <w:lang w:val="sk-SK"/>
        </w:rPr>
        <w:t>zodpovedný projektant</w:t>
      </w:r>
      <w:r w:rsidR="00CE7CBF" w:rsidRPr="00CE7CBF">
        <w:t xml:space="preserve"> </w:t>
      </w:r>
      <w:r w:rsidR="00CE7CBF" w:rsidRPr="00CE7CBF">
        <w:rPr>
          <w:rFonts w:cs="Arial"/>
          <w:sz w:val="20"/>
          <w:szCs w:val="20"/>
          <w:lang w:val="sk-SK"/>
        </w:rPr>
        <w:t>Ing. Róbert Krakovik, energetický audit vypracovala autorizovaná spoločnosť IDJ s. r. o., Nová Ves 3178/105</w:t>
      </w:r>
      <w:r w:rsidRPr="00CE7CBF">
        <w:rPr>
          <w:rFonts w:cs="Arial"/>
          <w:sz w:val="20"/>
          <w:szCs w:val="20"/>
          <w:lang w:val="sk-SK"/>
        </w:rPr>
        <w:t xml:space="preserve"> v priloženej projektovej dokumentácii - príloha č. 3</w:t>
      </w:r>
      <w:r w:rsidR="002D5E52">
        <w:rPr>
          <w:rFonts w:cs="Arial"/>
          <w:sz w:val="20"/>
          <w:szCs w:val="20"/>
          <w:lang w:val="sk-SK"/>
        </w:rPr>
        <w:t xml:space="preserve"> a Energatického auditu - príloha č. 4</w:t>
      </w:r>
      <w:r w:rsidRPr="00CE7CBF">
        <w:rPr>
          <w:rFonts w:cs="Arial"/>
          <w:sz w:val="20"/>
          <w:szCs w:val="20"/>
          <w:lang w:val="sk-SK"/>
        </w:rPr>
        <w:t>.</w:t>
      </w:r>
    </w:p>
    <w:p w:rsidR="00DD0E75" w:rsidRDefault="00425F86" w:rsidP="00DD0E75">
      <w:pPr>
        <w:spacing w:before="120" w:after="60" w:line="259" w:lineRule="auto"/>
        <w:jc w:val="both"/>
        <w:rPr>
          <w:rFonts w:eastAsia="Calibri" w:cs="Arial"/>
          <w:b/>
          <w:sz w:val="20"/>
          <w:szCs w:val="20"/>
        </w:rPr>
      </w:pPr>
      <w:r w:rsidRPr="00425F86">
        <w:rPr>
          <w:rFonts w:eastAsia="Calibri" w:cs="Arial"/>
          <w:b/>
          <w:sz w:val="20"/>
          <w:szCs w:val="20"/>
        </w:rPr>
        <w:t xml:space="preserve">Obhliadku miesta realizácie je možné si dohodnúť: </w:t>
      </w:r>
    </w:p>
    <w:p w:rsidR="00425F86" w:rsidRDefault="0014630A" w:rsidP="00DD0E75">
      <w:pPr>
        <w:spacing w:line="259" w:lineRule="auto"/>
        <w:ind w:left="567"/>
        <w:jc w:val="both"/>
        <w:rPr>
          <w:rFonts w:cs="Arial"/>
          <w:b/>
          <w:sz w:val="20"/>
          <w:szCs w:val="20"/>
          <w:lang w:eastAsia="sk-SK"/>
        </w:rPr>
      </w:pPr>
      <w:r>
        <w:rPr>
          <w:rFonts w:cs="Arial"/>
          <w:b/>
          <w:sz w:val="20"/>
          <w:szCs w:val="20"/>
          <w:lang w:eastAsia="sk-SK"/>
        </w:rPr>
        <w:t>Ivona Patrášová</w:t>
      </w:r>
      <w:r w:rsidR="00AC3884" w:rsidRPr="00425F86">
        <w:rPr>
          <w:rFonts w:cs="Arial"/>
          <w:b/>
          <w:sz w:val="20"/>
          <w:szCs w:val="20"/>
          <w:lang w:eastAsia="sk-SK"/>
        </w:rPr>
        <w:t xml:space="preserve">, </w:t>
      </w:r>
      <w:r w:rsidR="0093397B" w:rsidRPr="0093397B">
        <w:rPr>
          <w:rFonts w:cs="Arial"/>
          <w:b/>
          <w:sz w:val="20"/>
          <w:szCs w:val="20"/>
          <w:lang w:eastAsia="sk-SK"/>
        </w:rPr>
        <w:t xml:space="preserve">+421 </w:t>
      </w:r>
      <w:r w:rsidRPr="0014630A">
        <w:rPr>
          <w:rFonts w:cs="Arial"/>
          <w:b/>
          <w:sz w:val="20"/>
          <w:szCs w:val="20"/>
          <w:lang w:eastAsia="sk-SK"/>
        </w:rPr>
        <w:t>915 074 990</w:t>
      </w:r>
      <w:r w:rsidR="00AC3884">
        <w:rPr>
          <w:rFonts w:cs="Arial"/>
          <w:b/>
          <w:sz w:val="20"/>
          <w:szCs w:val="20"/>
          <w:lang w:eastAsia="sk-SK"/>
        </w:rPr>
        <w:t xml:space="preserve">, </w:t>
      </w:r>
      <w:r>
        <w:rPr>
          <w:rStyle w:val="Hypertextovprepojenie"/>
          <w:b/>
          <w:color w:val="0070C0"/>
          <w:sz w:val="20"/>
          <w:szCs w:val="20"/>
        </w:rPr>
        <w:t>povraznik@povraznik.sk</w:t>
      </w:r>
    </w:p>
    <w:p w:rsidR="00AC3884" w:rsidRDefault="00AC3884" w:rsidP="00AC3884">
      <w:pPr>
        <w:spacing w:before="120" w:line="259" w:lineRule="auto"/>
        <w:jc w:val="both"/>
        <w:rPr>
          <w:rFonts w:cs="Arial"/>
          <w:b/>
          <w:bCs/>
          <w:sz w:val="20"/>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93397B">
        <w:rPr>
          <w:rFonts w:cs="Arial"/>
          <w:b/>
          <w:bCs/>
          <w:sz w:val="20"/>
          <w:szCs w:val="20"/>
        </w:rPr>
        <w:t>Spoločný slovník obstarávania (CPV):</w:t>
      </w:r>
    </w:p>
    <w:p w:rsidR="00425F86" w:rsidRPr="00613CD3" w:rsidRDefault="00425F86" w:rsidP="00425F86">
      <w:pPr>
        <w:widowControl w:val="0"/>
        <w:tabs>
          <w:tab w:val="num" w:pos="4003"/>
        </w:tabs>
        <w:autoSpaceDE w:val="0"/>
        <w:autoSpaceDN w:val="0"/>
        <w:adjustRightInd w:val="0"/>
        <w:ind w:left="364"/>
        <w:rPr>
          <w:rFonts w:cs="Arial"/>
          <w:sz w:val="20"/>
          <w:szCs w:val="20"/>
        </w:rPr>
      </w:pPr>
      <w:r w:rsidRPr="00613CD3">
        <w:rPr>
          <w:rFonts w:cs="Arial"/>
          <w:sz w:val="20"/>
          <w:szCs w:val="20"/>
        </w:rPr>
        <w:t>CPV kód hlavný slovník:</w:t>
      </w:r>
    </w:p>
    <w:p w:rsidR="0014630A" w:rsidRPr="0014630A" w:rsidRDefault="0014630A" w:rsidP="0014630A">
      <w:pPr>
        <w:widowControl w:val="0"/>
        <w:suppressAutoHyphens/>
        <w:ind w:left="567"/>
        <w:jc w:val="both"/>
        <w:rPr>
          <w:rFonts w:cs="Arial"/>
          <w:sz w:val="20"/>
          <w:szCs w:val="20"/>
        </w:rPr>
      </w:pPr>
      <w:r w:rsidRPr="0014630A">
        <w:rPr>
          <w:rFonts w:cs="Arial"/>
          <w:sz w:val="20"/>
          <w:szCs w:val="20"/>
        </w:rPr>
        <w:t xml:space="preserve">45232141-2  </w:t>
      </w:r>
      <w:r>
        <w:rPr>
          <w:rFonts w:cs="Arial"/>
          <w:sz w:val="20"/>
          <w:szCs w:val="20"/>
        </w:rPr>
        <w:t xml:space="preserve"> </w:t>
      </w:r>
      <w:r w:rsidRPr="0014630A">
        <w:rPr>
          <w:rFonts w:cs="Arial"/>
          <w:sz w:val="20"/>
          <w:szCs w:val="20"/>
        </w:rPr>
        <w:t>Vykurovacie práce</w:t>
      </w:r>
    </w:p>
    <w:p w:rsidR="00AC3884" w:rsidRPr="00613CD3" w:rsidRDefault="0014630A" w:rsidP="0014630A">
      <w:pPr>
        <w:widowControl w:val="0"/>
        <w:suppressAutoHyphens/>
        <w:ind w:left="567"/>
        <w:jc w:val="both"/>
        <w:rPr>
          <w:rFonts w:cs="Arial"/>
          <w:sz w:val="20"/>
          <w:szCs w:val="20"/>
        </w:rPr>
      </w:pPr>
      <w:r w:rsidRPr="0014630A">
        <w:rPr>
          <w:rFonts w:cs="Arial"/>
          <w:sz w:val="20"/>
          <w:szCs w:val="20"/>
        </w:rPr>
        <w:t>42160000-8   Zariadenia kotolní</w:t>
      </w:r>
    </w:p>
    <w:p w:rsidR="00AC3884" w:rsidRDefault="00AC3884" w:rsidP="00DE0FB6">
      <w:pPr>
        <w:widowControl w:val="0"/>
        <w:autoSpaceDE w:val="0"/>
        <w:autoSpaceDN w:val="0"/>
        <w:adjustRightInd w:val="0"/>
        <w:spacing w:line="239" w:lineRule="auto"/>
        <w:rPr>
          <w:rFonts w:cs="Arial"/>
          <w:b/>
          <w:sz w:val="20"/>
          <w:szCs w:val="20"/>
        </w:rPr>
      </w:pPr>
    </w:p>
    <w:p w:rsidR="000A4E80" w:rsidRDefault="000A4E80" w:rsidP="00DE0FB6">
      <w:pPr>
        <w:widowControl w:val="0"/>
        <w:autoSpaceDE w:val="0"/>
        <w:autoSpaceDN w:val="0"/>
        <w:adjustRightInd w:val="0"/>
        <w:spacing w:line="239" w:lineRule="auto"/>
        <w:rPr>
          <w:rFonts w:cs="Arial"/>
          <w:b/>
          <w:sz w:val="20"/>
          <w:szCs w:val="20"/>
        </w:rPr>
      </w:pPr>
    </w:p>
    <w:p w:rsidR="0090210D" w:rsidRPr="0093397B" w:rsidRDefault="00DE0FB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93397B">
        <w:rPr>
          <w:rFonts w:cs="Arial"/>
          <w:b/>
          <w:bCs/>
          <w:sz w:val="20"/>
          <w:szCs w:val="20"/>
        </w:rPr>
        <w:lastRenderedPageBreak/>
        <w:t>Predpokladaná hodnota zákazky:</w:t>
      </w:r>
    </w:p>
    <w:p w:rsidR="00DE0FB6" w:rsidRPr="00613CD3" w:rsidRDefault="00591BF4" w:rsidP="00B16D8B">
      <w:pPr>
        <w:widowControl w:val="0"/>
        <w:tabs>
          <w:tab w:val="num" w:pos="4003"/>
        </w:tabs>
        <w:autoSpaceDE w:val="0"/>
        <w:autoSpaceDN w:val="0"/>
        <w:adjustRightInd w:val="0"/>
        <w:ind w:left="364"/>
        <w:rPr>
          <w:sz w:val="20"/>
          <w:szCs w:val="20"/>
        </w:rPr>
      </w:pPr>
      <w:r>
        <w:rPr>
          <w:rFonts w:cs="Arial"/>
          <w:sz w:val="20"/>
          <w:szCs w:val="20"/>
        </w:rPr>
        <w:t>118 871,07</w:t>
      </w:r>
      <w:r w:rsidR="004C2DF8" w:rsidRPr="00613CD3">
        <w:rPr>
          <w:sz w:val="20"/>
          <w:szCs w:val="20"/>
        </w:rPr>
        <w:t xml:space="preserve"> Eur bez DPH</w:t>
      </w:r>
    </w:p>
    <w:p w:rsidR="00AC3884" w:rsidRPr="00041A3C" w:rsidRDefault="00AC3884" w:rsidP="009B734A">
      <w:pPr>
        <w:pStyle w:val="Odsekzoznamu"/>
        <w:widowControl w:val="0"/>
        <w:autoSpaceDE w:val="0"/>
        <w:autoSpaceDN w:val="0"/>
        <w:adjustRightInd w:val="0"/>
        <w:spacing w:line="239" w:lineRule="auto"/>
        <w:ind w:left="0"/>
        <w:rPr>
          <w:sz w:val="18"/>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93397B">
        <w:rPr>
          <w:rFonts w:cs="Arial"/>
          <w:b/>
          <w:bCs/>
          <w:sz w:val="20"/>
          <w:szCs w:val="20"/>
        </w:rPr>
        <w:t xml:space="preserve">Rozdelenie predmetu zákazky na časti: </w:t>
      </w:r>
    </w:p>
    <w:p w:rsidR="00425F86" w:rsidRDefault="00425F86" w:rsidP="00425F86">
      <w:pPr>
        <w:widowControl w:val="0"/>
        <w:suppressAutoHyphens/>
        <w:ind w:left="360"/>
        <w:jc w:val="both"/>
        <w:rPr>
          <w:rFonts w:eastAsia="Lucida Sans Unicode" w:cs="Arial"/>
          <w:sz w:val="20"/>
          <w:szCs w:val="20"/>
          <w:lang w:eastAsia="ar-SA"/>
        </w:rPr>
      </w:pPr>
      <w:r w:rsidRPr="00425F86">
        <w:rPr>
          <w:rFonts w:eastAsia="Lucida Sans Unicode" w:cs="Arial"/>
          <w:sz w:val="20"/>
          <w:szCs w:val="20"/>
          <w:lang w:eastAsia="ar-SA"/>
        </w:rPr>
        <w:t>Nie</w:t>
      </w:r>
    </w:p>
    <w:p w:rsidR="00715614" w:rsidRPr="00041A3C" w:rsidRDefault="00715614" w:rsidP="009C0B99">
      <w:pPr>
        <w:pStyle w:val="Odsekzoznamu"/>
        <w:widowControl w:val="0"/>
        <w:autoSpaceDE w:val="0"/>
        <w:autoSpaceDN w:val="0"/>
        <w:adjustRightInd w:val="0"/>
        <w:spacing w:line="239" w:lineRule="auto"/>
        <w:ind w:left="0"/>
        <w:rPr>
          <w:sz w:val="18"/>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93397B">
        <w:rPr>
          <w:rFonts w:cs="Arial"/>
          <w:b/>
          <w:bCs/>
          <w:sz w:val="20"/>
          <w:szCs w:val="20"/>
        </w:rPr>
        <w:t>Trvanie zmluvy alebo lehota dodania:</w:t>
      </w:r>
    </w:p>
    <w:p w:rsidR="004874E2" w:rsidRPr="004874E2" w:rsidRDefault="004874E2" w:rsidP="002D5E52">
      <w:pPr>
        <w:pStyle w:val="Odsekzoznamu"/>
        <w:autoSpaceDE w:val="0"/>
        <w:autoSpaceDN w:val="0"/>
        <w:adjustRightInd w:val="0"/>
        <w:spacing w:line="276" w:lineRule="auto"/>
        <w:ind w:left="426"/>
        <w:contextualSpacing w:val="0"/>
        <w:jc w:val="both"/>
        <w:rPr>
          <w:sz w:val="20"/>
          <w:szCs w:val="23"/>
        </w:rPr>
      </w:pPr>
      <w:r w:rsidRPr="004874E2">
        <w:rPr>
          <w:sz w:val="20"/>
          <w:szCs w:val="23"/>
        </w:rPr>
        <w:t xml:space="preserve">začiatok realizácie: </w:t>
      </w:r>
      <w:r w:rsidRPr="004874E2">
        <w:rPr>
          <w:sz w:val="20"/>
          <w:szCs w:val="23"/>
        </w:rPr>
        <w:tab/>
      </w:r>
      <w:r w:rsidRPr="004874E2">
        <w:rPr>
          <w:b/>
          <w:bCs/>
          <w:sz w:val="20"/>
          <w:szCs w:val="23"/>
        </w:rPr>
        <w:t xml:space="preserve">do </w:t>
      </w:r>
      <w:r w:rsidR="0014630A">
        <w:rPr>
          <w:b/>
          <w:bCs/>
          <w:sz w:val="20"/>
          <w:szCs w:val="23"/>
        </w:rPr>
        <w:t>5</w:t>
      </w:r>
      <w:r w:rsidRPr="004874E2">
        <w:rPr>
          <w:b/>
          <w:bCs/>
          <w:sz w:val="20"/>
          <w:szCs w:val="23"/>
        </w:rPr>
        <w:t xml:space="preserve"> pracovných dní </w:t>
      </w:r>
      <w:r w:rsidRPr="002D5E52">
        <w:rPr>
          <w:b/>
          <w:bCs/>
          <w:sz w:val="19"/>
          <w:szCs w:val="19"/>
        </w:rPr>
        <w:t>odo dňa odovzdania a prevzatia staveniska</w:t>
      </w:r>
    </w:p>
    <w:p w:rsidR="004874E2" w:rsidRPr="004874E2" w:rsidRDefault="004874E2" w:rsidP="00030E06">
      <w:pPr>
        <w:pStyle w:val="Odsekzoznamu"/>
        <w:autoSpaceDE w:val="0"/>
        <w:autoSpaceDN w:val="0"/>
        <w:adjustRightInd w:val="0"/>
        <w:spacing w:before="60"/>
        <w:ind w:left="425"/>
        <w:jc w:val="both"/>
        <w:rPr>
          <w:sz w:val="20"/>
          <w:szCs w:val="23"/>
        </w:rPr>
      </w:pPr>
      <w:r w:rsidRPr="004874E2">
        <w:rPr>
          <w:sz w:val="20"/>
          <w:szCs w:val="23"/>
        </w:rPr>
        <w:t>dokončenie realizácie:</w:t>
      </w:r>
      <w:r w:rsidRPr="004874E2">
        <w:rPr>
          <w:sz w:val="20"/>
          <w:szCs w:val="23"/>
        </w:rPr>
        <w:tab/>
      </w:r>
      <w:r w:rsidR="00030E06" w:rsidRPr="007B6C42">
        <w:rPr>
          <w:b/>
          <w:bCs/>
          <w:sz w:val="20"/>
          <w:szCs w:val="23"/>
        </w:rPr>
        <w:t>do 5 mesiacov</w:t>
      </w:r>
      <w:r w:rsidR="00030E06" w:rsidRPr="00030E06">
        <w:rPr>
          <w:b/>
          <w:bCs/>
          <w:sz w:val="20"/>
          <w:szCs w:val="23"/>
        </w:rPr>
        <w:t xml:space="preserve"> odo dňa odovzdania a prevzatia staveniska</w:t>
      </w:r>
      <w:r w:rsidRPr="004874E2">
        <w:rPr>
          <w:b/>
          <w:bCs/>
          <w:sz w:val="20"/>
          <w:szCs w:val="23"/>
        </w:rPr>
        <w:t>.</w:t>
      </w:r>
    </w:p>
    <w:p w:rsidR="00425F86" w:rsidRDefault="00A9729D" w:rsidP="002D5E52">
      <w:pPr>
        <w:widowControl w:val="0"/>
        <w:suppressAutoHyphens/>
        <w:spacing w:before="120"/>
        <w:ind w:left="425"/>
        <w:jc w:val="both"/>
        <w:rPr>
          <w:rFonts w:cs="Arial"/>
          <w:color w:val="000000" w:themeColor="text1"/>
          <w:sz w:val="20"/>
          <w:szCs w:val="20"/>
        </w:rPr>
      </w:pPr>
      <w:r w:rsidRPr="004874E2">
        <w:rPr>
          <w:rFonts w:cs="Arial"/>
          <w:bCs/>
          <w:color w:val="000000" w:themeColor="text1"/>
          <w:sz w:val="20"/>
          <w:szCs w:val="20"/>
        </w:rPr>
        <w:t>viď. Príloha</w:t>
      </w:r>
      <w:r w:rsidR="00621E19">
        <w:rPr>
          <w:rFonts w:cs="Arial"/>
          <w:bCs/>
          <w:color w:val="000000" w:themeColor="text1"/>
          <w:sz w:val="20"/>
          <w:szCs w:val="20"/>
        </w:rPr>
        <w:t xml:space="preserve"> č. 1</w:t>
      </w:r>
      <w:r w:rsidRPr="004874E2">
        <w:rPr>
          <w:rFonts w:cs="Arial"/>
          <w:bCs/>
          <w:color w:val="000000" w:themeColor="text1"/>
          <w:sz w:val="20"/>
          <w:szCs w:val="20"/>
        </w:rPr>
        <w:t xml:space="preserve"> – </w:t>
      </w:r>
      <w:r w:rsidR="00621E19">
        <w:rPr>
          <w:rFonts w:cs="Arial"/>
          <w:bCs/>
          <w:color w:val="000000" w:themeColor="text1"/>
          <w:sz w:val="20"/>
          <w:szCs w:val="20"/>
        </w:rPr>
        <w:t>Zmluva o dielo</w:t>
      </w:r>
      <w:r w:rsidRPr="004874E2">
        <w:rPr>
          <w:rFonts w:cs="Arial"/>
          <w:bCs/>
          <w:color w:val="000000" w:themeColor="text1"/>
          <w:sz w:val="20"/>
          <w:szCs w:val="20"/>
        </w:rPr>
        <w:t xml:space="preserve"> (návrh)</w:t>
      </w:r>
    </w:p>
    <w:p w:rsidR="0090210D" w:rsidRPr="00041A3C" w:rsidRDefault="0090210D" w:rsidP="009C0B99">
      <w:pPr>
        <w:pStyle w:val="Odsekzoznamu"/>
        <w:widowControl w:val="0"/>
        <w:autoSpaceDE w:val="0"/>
        <w:autoSpaceDN w:val="0"/>
        <w:adjustRightInd w:val="0"/>
        <w:spacing w:line="239" w:lineRule="auto"/>
        <w:ind w:left="0"/>
        <w:rPr>
          <w:sz w:val="18"/>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93397B">
        <w:rPr>
          <w:rFonts w:cs="Arial"/>
          <w:b/>
          <w:bCs/>
          <w:sz w:val="20"/>
          <w:szCs w:val="20"/>
        </w:rPr>
        <w:t>Lehota viazanosti cenovej ponuky</w:t>
      </w:r>
    </w:p>
    <w:p w:rsidR="00425F86" w:rsidRPr="00425F86" w:rsidRDefault="00425F86" w:rsidP="00425F86">
      <w:pPr>
        <w:widowControl w:val="0"/>
        <w:suppressAutoHyphens/>
        <w:ind w:left="426"/>
        <w:jc w:val="both"/>
        <w:rPr>
          <w:rFonts w:cs="Arial"/>
          <w:sz w:val="20"/>
          <w:szCs w:val="20"/>
        </w:rPr>
      </w:pPr>
      <w:r w:rsidRPr="00425F86">
        <w:rPr>
          <w:rFonts w:cs="Arial"/>
          <w:sz w:val="20"/>
          <w:szCs w:val="20"/>
        </w:rPr>
        <w:t xml:space="preserve">Do </w:t>
      </w:r>
      <w:r w:rsidR="00030E06">
        <w:rPr>
          <w:rFonts w:cs="Arial"/>
          <w:sz w:val="20"/>
          <w:szCs w:val="20"/>
        </w:rPr>
        <w:t>31</w:t>
      </w:r>
      <w:r w:rsidR="006E305E">
        <w:rPr>
          <w:rFonts w:cs="Arial"/>
          <w:sz w:val="20"/>
          <w:szCs w:val="20"/>
        </w:rPr>
        <w:t>.1</w:t>
      </w:r>
      <w:r w:rsidR="00030E06">
        <w:rPr>
          <w:rFonts w:cs="Arial"/>
          <w:sz w:val="20"/>
          <w:szCs w:val="20"/>
        </w:rPr>
        <w:t>2</w:t>
      </w:r>
      <w:r w:rsidR="006E305E">
        <w:rPr>
          <w:rFonts w:cs="Arial"/>
          <w:sz w:val="20"/>
          <w:szCs w:val="20"/>
        </w:rPr>
        <w:t>.20</w:t>
      </w:r>
      <w:r w:rsidR="00030E06">
        <w:rPr>
          <w:rFonts w:cs="Arial"/>
          <w:sz w:val="20"/>
          <w:szCs w:val="20"/>
        </w:rPr>
        <w:t>20</w:t>
      </w:r>
    </w:p>
    <w:p w:rsidR="00425F86" w:rsidRPr="00041A3C" w:rsidRDefault="00425F86" w:rsidP="009C0B99">
      <w:pPr>
        <w:pStyle w:val="Odsekzoznamu"/>
        <w:widowControl w:val="0"/>
        <w:autoSpaceDE w:val="0"/>
        <w:autoSpaceDN w:val="0"/>
        <w:adjustRightInd w:val="0"/>
        <w:spacing w:line="239" w:lineRule="auto"/>
        <w:ind w:left="0"/>
        <w:rPr>
          <w:sz w:val="18"/>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93397B">
        <w:rPr>
          <w:rFonts w:cs="Arial"/>
          <w:b/>
          <w:bCs/>
          <w:sz w:val="20"/>
          <w:szCs w:val="20"/>
        </w:rPr>
        <w:t>Druh zákazky a miesto realizácie predmetu zákazky:</w:t>
      </w:r>
    </w:p>
    <w:p w:rsidR="00425F86" w:rsidRPr="00425F86" w:rsidRDefault="006E305E" w:rsidP="006E305E">
      <w:pPr>
        <w:widowControl w:val="0"/>
        <w:suppressAutoHyphens/>
        <w:ind w:left="426"/>
        <w:jc w:val="both"/>
        <w:rPr>
          <w:rFonts w:eastAsia="Lucida Sans Unicode" w:cs="Arial"/>
          <w:sz w:val="20"/>
          <w:szCs w:val="20"/>
          <w:lang w:eastAsia="ar-SA"/>
        </w:rPr>
      </w:pPr>
      <w:r>
        <w:rPr>
          <w:rFonts w:eastAsia="Lucida Sans Unicode" w:cs="Arial"/>
          <w:sz w:val="20"/>
          <w:szCs w:val="20"/>
          <w:lang w:eastAsia="ar-SA"/>
        </w:rPr>
        <w:t xml:space="preserve">Zákazka na </w:t>
      </w:r>
      <w:r w:rsidR="00561CB8">
        <w:rPr>
          <w:rFonts w:eastAsia="Lucida Sans Unicode" w:cs="Arial"/>
          <w:sz w:val="20"/>
          <w:szCs w:val="20"/>
          <w:lang w:eastAsia="ar-SA"/>
        </w:rPr>
        <w:t>vykonanie stavebných prác.</w:t>
      </w:r>
    </w:p>
    <w:p w:rsidR="00425F86" w:rsidRPr="00613CD3" w:rsidRDefault="00030E06" w:rsidP="003C2CE8">
      <w:pPr>
        <w:widowControl w:val="0"/>
        <w:overflowPunct w:val="0"/>
        <w:autoSpaceDE w:val="0"/>
        <w:autoSpaceDN w:val="0"/>
        <w:adjustRightInd w:val="0"/>
        <w:spacing w:line="282" w:lineRule="exact"/>
        <w:ind w:right="20" w:firstLine="426"/>
        <w:jc w:val="both"/>
        <w:rPr>
          <w:rFonts w:cs="Arial"/>
          <w:sz w:val="20"/>
          <w:szCs w:val="20"/>
        </w:rPr>
      </w:pPr>
      <w:r w:rsidRPr="00030E06">
        <w:rPr>
          <w:rFonts w:cs="Arial"/>
          <w:sz w:val="20"/>
          <w:szCs w:val="20"/>
        </w:rPr>
        <w:t>Kultúrny dom Povrazník</w:t>
      </w:r>
      <w:r w:rsidR="003C2CE8" w:rsidRPr="00613CD3">
        <w:rPr>
          <w:rFonts w:cs="Arial"/>
          <w:sz w:val="20"/>
          <w:szCs w:val="20"/>
        </w:rPr>
        <w:t xml:space="preserve">, </w:t>
      </w:r>
      <w:r w:rsidR="00467889" w:rsidRPr="00467889">
        <w:rPr>
          <w:rFonts w:cs="Arial"/>
          <w:sz w:val="20"/>
          <w:szCs w:val="20"/>
        </w:rPr>
        <w:t>parcela KN-C 1/1</w:t>
      </w:r>
    </w:p>
    <w:p w:rsidR="003C2CE8" w:rsidRPr="00041A3C" w:rsidRDefault="003C2CE8" w:rsidP="009C0B99">
      <w:pPr>
        <w:pStyle w:val="Odsekzoznamu"/>
        <w:widowControl w:val="0"/>
        <w:autoSpaceDE w:val="0"/>
        <w:autoSpaceDN w:val="0"/>
        <w:adjustRightInd w:val="0"/>
        <w:spacing w:line="239" w:lineRule="auto"/>
        <w:ind w:left="0"/>
        <w:rPr>
          <w:sz w:val="18"/>
          <w:szCs w:val="20"/>
        </w:rPr>
      </w:pPr>
    </w:p>
    <w:p w:rsidR="00425F86" w:rsidRPr="00425F86" w:rsidRDefault="00425F86" w:rsidP="00425F86">
      <w:pPr>
        <w:widowControl w:val="0"/>
        <w:autoSpaceDE w:val="0"/>
        <w:autoSpaceDN w:val="0"/>
        <w:adjustRightInd w:val="0"/>
        <w:spacing w:line="2" w:lineRule="exact"/>
        <w:rPr>
          <w:rFonts w:cs="Arial"/>
          <w:sz w:val="20"/>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93397B">
        <w:rPr>
          <w:rFonts w:cs="Arial"/>
          <w:b/>
          <w:bCs/>
          <w:sz w:val="20"/>
          <w:szCs w:val="20"/>
        </w:rPr>
        <w:t>Hlavné podmienky financovania a platobné podmienky:</w:t>
      </w:r>
    </w:p>
    <w:p w:rsidR="00425F86" w:rsidRPr="00425F86" w:rsidRDefault="00425F86" w:rsidP="00663026">
      <w:pPr>
        <w:widowControl w:val="0"/>
        <w:overflowPunct w:val="0"/>
        <w:autoSpaceDE w:val="0"/>
        <w:autoSpaceDN w:val="0"/>
        <w:adjustRightInd w:val="0"/>
        <w:ind w:left="363" w:right="23"/>
        <w:jc w:val="both"/>
        <w:rPr>
          <w:rFonts w:cs="Arial"/>
          <w:sz w:val="20"/>
          <w:szCs w:val="20"/>
        </w:rPr>
      </w:pPr>
      <w:r w:rsidRPr="00425F86">
        <w:rPr>
          <w:rFonts w:cs="Arial"/>
          <w:sz w:val="20"/>
          <w:szCs w:val="20"/>
        </w:rPr>
        <w:t>Predmet zákazky bude financovaný z </w:t>
      </w:r>
      <w:r w:rsidR="00030E06" w:rsidRPr="00030E06">
        <w:rPr>
          <w:rFonts w:cs="Arial"/>
          <w:sz w:val="20"/>
          <w:szCs w:val="20"/>
        </w:rPr>
        <w:t>Operačn</w:t>
      </w:r>
      <w:r w:rsidR="00030E06">
        <w:rPr>
          <w:rFonts w:cs="Arial"/>
          <w:sz w:val="20"/>
          <w:szCs w:val="20"/>
        </w:rPr>
        <w:t>ého</w:t>
      </w:r>
      <w:r w:rsidR="00030E06" w:rsidRPr="00030E06">
        <w:rPr>
          <w:rFonts w:cs="Arial"/>
          <w:sz w:val="20"/>
          <w:szCs w:val="20"/>
        </w:rPr>
        <w:t xml:space="preserve"> program</w:t>
      </w:r>
      <w:r w:rsidR="00030E06">
        <w:rPr>
          <w:rFonts w:cs="Arial"/>
          <w:sz w:val="20"/>
          <w:szCs w:val="20"/>
        </w:rPr>
        <w:t>u</w:t>
      </w:r>
      <w:r w:rsidR="00030E06" w:rsidRPr="00030E06">
        <w:rPr>
          <w:rFonts w:cs="Arial"/>
          <w:sz w:val="20"/>
          <w:szCs w:val="20"/>
        </w:rPr>
        <w:t xml:space="preserve"> Kvalita životného prostredia, Kód výzvy: OPKZP-PO4-SC411-2017-36</w:t>
      </w:r>
      <w:r w:rsidRPr="00425F86">
        <w:rPr>
          <w:rFonts w:cs="Arial"/>
          <w:sz w:val="20"/>
          <w:szCs w:val="20"/>
        </w:rPr>
        <w:t xml:space="preserve"> </w:t>
      </w:r>
      <w:r w:rsidR="00030E06">
        <w:rPr>
          <w:rFonts w:cs="Arial"/>
          <w:sz w:val="20"/>
          <w:szCs w:val="20"/>
        </w:rPr>
        <w:t xml:space="preserve">a </w:t>
      </w:r>
      <w:r w:rsidRPr="00425F86">
        <w:rPr>
          <w:rFonts w:cs="Arial"/>
          <w:sz w:val="20"/>
          <w:szCs w:val="20"/>
        </w:rPr>
        <w:t xml:space="preserve">obce </w:t>
      </w:r>
      <w:r w:rsidR="0014630A">
        <w:rPr>
          <w:rFonts w:cs="Arial"/>
          <w:sz w:val="20"/>
          <w:szCs w:val="20"/>
        </w:rPr>
        <w:t>Povrazník</w:t>
      </w:r>
      <w:r w:rsidR="00926997">
        <w:rPr>
          <w:rFonts w:cs="Arial"/>
          <w:sz w:val="20"/>
          <w:szCs w:val="20"/>
        </w:rPr>
        <w:t>.</w:t>
      </w:r>
    </w:p>
    <w:p w:rsidR="00425F86" w:rsidRPr="00425F86" w:rsidRDefault="00425F86" w:rsidP="009C0B99">
      <w:pPr>
        <w:pStyle w:val="Odsekzoznamu"/>
        <w:widowControl w:val="0"/>
        <w:autoSpaceDE w:val="0"/>
        <w:autoSpaceDN w:val="0"/>
        <w:adjustRightInd w:val="0"/>
        <w:spacing w:line="239" w:lineRule="auto"/>
        <w:ind w:left="0"/>
        <w:rPr>
          <w:sz w:val="20"/>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93397B">
        <w:rPr>
          <w:rFonts w:cs="Arial"/>
          <w:b/>
          <w:bCs/>
          <w:sz w:val="20"/>
          <w:szCs w:val="20"/>
        </w:rPr>
        <w:t>Spôsob vzniku záväzku:</w:t>
      </w:r>
    </w:p>
    <w:p w:rsidR="00425F86" w:rsidRPr="00425F86" w:rsidRDefault="00425F86" w:rsidP="00425F86">
      <w:pPr>
        <w:pStyle w:val="Zkladntext"/>
        <w:ind w:left="360"/>
        <w:rPr>
          <w:rFonts w:cs="Arial"/>
          <w:b/>
          <w:sz w:val="20"/>
          <w:szCs w:val="20"/>
          <w:lang w:val="sk-SK"/>
        </w:rPr>
      </w:pPr>
      <w:r w:rsidRPr="00F6602E">
        <w:rPr>
          <w:rFonts w:cs="Arial"/>
          <w:sz w:val="20"/>
          <w:szCs w:val="20"/>
        </w:rPr>
        <w:t xml:space="preserve">Na základe </w:t>
      </w:r>
      <w:r w:rsidR="00F6602E" w:rsidRPr="00F6602E">
        <w:rPr>
          <w:rFonts w:cs="Arial"/>
          <w:sz w:val="20"/>
          <w:szCs w:val="20"/>
          <w:lang w:val="sk-SK"/>
        </w:rPr>
        <w:t>Zmluvy o dielo</w:t>
      </w:r>
      <w:r w:rsidRPr="00F6602E">
        <w:rPr>
          <w:rFonts w:cs="Arial"/>
          <w:sz w:val="20"/>
          <w:szCs w:val="20"/>
        </w:rPr>
        <w:t xml:space="preserve"> a následnej fakturácie</w:t>
      </w:r>
      <w:r w:rsidRPr="00F6602E">
        <w:rPr>
          <w:rFonts w:cs="Arial"/>
          <w:sz w:val="20"/>
          <w:szCs w:val="20"/>
          <w:lang w:val="sk-SK"/>
        </w:rPr>
        <w:t xml:space="preserve">. </w:t>
      </w:r>
      <w:r w:rsidR="00926997" w:rsidRPr="00F6602E">
        <w:rPr>
          <w:rFonts w:cs="Arial"/>
          <w:sz w:val="20"/>
          <w:szCs w:val="20"/>
          <w:lang w:val="sk-SK"/>
        </w:rPr>
        <w:t>Podrobnejšie informácie sú uvedené v</w:t>
      </w:r>
      <w:r w:rsidR="00F6602E" w:rsidRPr="00F6602E">
        <w:rPr>
          <w:rFonts w:cs="Arial"/>
          <w:sz w:val="20"/>
          <w:szCs w:val="20"/>
          <w:lang w:val="sk-SK"/>
        </w:rPr>
        <w:t> Zmluva o dielo</w:t>
      </w:r>
      <w:r w:rsidR="00926997" w:rsidRPr="00F6602E">
        <w:rPr>
          <w:rFonts w:cs="Arial"/>
          <w:sz w:val="20"/>
          <w:szCs w:val="20"/>
          <w:lang w:val="sk-SK"/>
        </w:rPr>
        <w:t xml:space="preserve"> č. ...(Návrh) príloha č. </w:t>
      </w:r>
      <w:r w:rsidR="00F6602E" w:rsidRPr="00F6602E">
        <w:rPr>
          <w:rFonts w:cs="Arial"/>
          <w:sz w:val="20"/>
          <w:szCs w:val="20"/>
          <w:lang w:val="sk-SK"/>
        </w:rPr>
        <w:t>1</w:t>
      </w:r>
      <w:r w:rsidR="00926997" w:rsidRPr="00F6602E">
        <w:rPr>
          <w:rFonts w:cs="Arial"/>
          <w:sz w:val="20"/>
          <w:szCs w:val="20"/>
          <w:lang w:val="sk-SK"/>
        </w:rPr>
        <w:t>.</w:t>
      </w:r>
    </w:p>
    <w:p w:rsidR="00425F86" w:rsidRPr="00041A3C" w:rsidRDefault="00425F86" w:rsidP="00425F86">
      <w:pPr>
        <w:widowControl w:val="0"/>
        <w:autoSpaceDE w:val="0"/>
        <w:autoSpaceDN w:val="0"/>
        <w:adjustRightInd w:val="0"/>
        <w:spacing w:line="206" w:lineRule="exact"/>
        <w:rPr>
          <w:rFonts w:cs="Arial"/>
          <w:sz w:val="18"/>
          <w:szCs w:val="20"/>
        </w:rPr>
      </w:pPr>
    </w:p>
    <w:p w:rsidR="002D5E52" w:rsidRPr="002D5E52" w:rsidRDefault="002D5E52" w:rsidP="002D5E52">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2D5E52">
        <w:rPr>
          <w:rFonts w:cs="Arial"/>
          <w:b/>
          <w:bCs/>
          <w:sz w:val="20"/>
          <w:szCs w:val="20"/>
        </w:rPr>
        <w:t>Podmienky účasti a dokumenty požadované verejným obstarávateľom</w:t>
      </w:r>
    </w:p>
    <w:p w:rsidR="002D5E52" w:rsidRPr="00D4048B" w:rsidRDefault="002D5E52" w:rsidP="00493D8D">
      <w:pPr>
        <w:widowControl w:val="0"/>
        <w:autoSpaceDE w:val="0"/>
        <w:autoSpaceDN w:val="0"/>
        <w:adjustRightInd w:val="0"/>
        <w:spacing w:before="120" w:after="60"/>
        <w:rPr>
          <w:rFonts w:cs="Arial"/>
          <w:b/>
          <w:sz w:val="20"/>
          <w:szCs w:val="20"/>
          <w:u w:val="single"/>
        </w:rPr>
      </w:pPr>
      <w:r w:rsidRPr="00D4048B">
        <w:rPr>
          <w:rFonts w:cs="Arial"/>
          <w:b/>
          <w:sz w:val="20"/>
          <w:szCs w:val="20"/>
          <w:u w:val="single"/>
        </w:rPr>
        <w:t>Osobné postavenie</w:t>
      </w:r>
    </w:p>
    <w:p w:rsidR="002D5E52" w:rsidRPr="005E452B" w:rsidRDefault="002D5E52" w:rsidP="002D5E52">
      <w:pPr>
        <w:widowControl w:val="0"/>
        <w:autoSpaceDE w:val="0"/>
        <w:autoSpaceDN w:val="0"/>
        <w:adjustRightInd w:val="0"/>
        <w:spacing w:line="206" w:lineRule="exact"/>
        <w:ind w:left="284"/>
        <w:rPr>
          <w:rFonts w:cs="Arial"/>
          <w:sz w:val="20"/>
          <w:szCs w:val="20"/>
        </w:rPr>
      </w:pPr>
      <w:r>
        <w:rPr>
          <w:rFonts w:cs="Arial"/>
          <w:sz w:val="20"/>
          <w:szCs w:val="20"/>
        </w:rPr>
        <w:t>Uchádzač musí spĺňať podmienky účasti týkajúce sa osobného postavenia podľa § 32 ods.1 , písm. e) a f) nasledovne:</w:t>
      </w:r>
    </w:p>
    <w:p w:rsidR="002D5E52" w:rsidRPr="008C2E77" w:rsidRDefault="002D5E52" w:rsidP="002D5E52">
      <w:pPr>
        <w:widowControl w:val="0"/>
        <w:suppressAutoHyphens/>
        <w:spacing w:before="120" w:after="120"/>
        <w:ind w:left="284"/>
        <w:jc w:val="both"/>
        <w:rPr>
          <w:sz w:val="20"/>
          <w:szCs w:val="20"/>
        </w:rPr>
      </w:pPr>
      <w:r w:rsidRPr="008C2E77">
        <w:rPr>
          <w:b/>
          <w:sz w:val="20"/>
          <w:szCs w:val="20"/>
        </w:rPr>
        <w:t>Uchádzač musí mať oprávnenie na výkon činnosti v rozsahu, ktorý zodpovedá predmetu zákazky</w:t>
      </w:r>
      <w:r w:rsidRPr="008C2E77">
        <w:rPr>
          <w:sz w:val="20"/>
          <w:szCs w:val="20"/>
        </w:rPr>
        <w:t xml:space="preserve"> - §32 ods. 1 písm. e) – verejný obstarávateľ si túto skutočnosť overí v súlade s platnou legislatívou po predložení ponúk.</w:t>
      </w:r>
    </w:p>
    <w:p w:rsidR="002D5E52" w:rsidRPr="008C2E77" w:rsidRDefault="002D5E52" w:rsidP="002D5E52">
      <w:pPr>
        <w:widowControl w:val="0"/>
        <w:suppressAutoHyphens/>
        <w:spacing w:before="120" w:after="120"/>
        <w:ind w:left="284"/>
        <w:jc w:val="both"/>
        <w:rPr>
          <w:sz w:val="20"/>
          <w:szCs w:val="20"/>
        </w:rPr>
      </w:pPr>
      <w:r w:rsidRPr="008C2E77">
        <w:rPr>
          <w:b/>
          <w:sz w:val="20"/>
          <w:szCs w:val="20"/>
        </w:rPr>
        <w:t xml:space="preserve">Uchádzač nesmie mať uložený zákaz účasti vo verejnom obstarávaní potvrdený konečným rozhodnutím v Slovenskej republike alebo v štáte sídla, miesta podnikania alebo obvyklého pobytu - </w:t>
      </w:r>
      <w:r w:rsidRPr="008C2E77">
        <w:rPr>
          <w:sz w:val="20"/>
          <w:szCs w:val="20"/>
        </w:rPr>
        <w:t>§32 ods. 1 písm. f) – verejný obstarávateľ si túto skutočnosť overí v súlade s platnou l</w:t>
      </w:r>
      <w:r>
        <w:rPr>
          <w:sz w:val="20"/>
          <w:szCs w:val="20"/>
        </w:rPr>
        <w:t xml:space="preserve">egislatívou po predložení ponúk - </w:t>
      </w:r>
      <w:r w:rsidRPr="00A5655E">
        <w:rPr>
          <w:b/>
          <w:sz w:val="20"/>
          <w:szCs w:val="20"/>
        </w:rPr>
        <w:t>doloženým čestným vyhlásením</w:t>
      </w:r>
      <w:r w:rsidRPr="00DA2138">
        <w:rPr>
          <w:sz w:val="20"/>
          <w:szCs w:val="20"/>
        </w:rPr>
        <w:t xml:space="preserve"> </w:t>
      </w:r>
      <w:r w:rsidRPr="00DA2138">
        <w:rPr>
          <w:b/>
          <w:sz w:val="20"/>
          <w:szCs w:val="20"/>
        </w:rPr>
        <w:t>– Príloha A</w:t>
      </w:r>
    </w:p>
    <w:p w:rsidR="002D5E52" w:rsidRPr="00D4048B" w:rsidRDefault="002D5E52" w:rsidP="002D5E52">
      <w:pPr>
        <w:widowControl w:val="0"/>
        <w:autoSpaceDE w:val="0"/>
        <w:autoSpaceDN w:val="0"/>
        <w:adjustRightInd w:val="0"/>
        <w:spacing w:before="120" w:after="60"/>
        <w:rPr>
          <w:rFonts w:cs="Arial"/>
          <w:b/>
          <w:sz w:val="20"/>
          <w:szCs w:val="20"/>
          <w:u w:val="single"/>
        </w:rPr>
      </w:pPr>
      <w:r w:rsidRPr="00D4048B">
        <w:rPr>
          <w:rFonts w:cs="Arial"/>
          <w:b/>
          <w:sz w:val="20"/>
          <w:szCs w:val="20"/>
          <w:u w:val="single"/>
        </w:rPr>
        <w:t>Ekonomické a finančné postavenie</w:t>
      </w:r>
    </w:p>
    <w:p w:rsidR="002D5E52" w:rsidRPr="00F73AD3" w:rsidRDefault="002D5E52" w:rsidP="002D5E52">
      <w:pPr>
        <w:pStyle w:val="Odsekzoznamu"/>
        <w:widowControl w:val="0"/>
        <w:numPr>
          <w:ilvl w:val="0"/>
          <w:numId w:val="33"/>
        </w:numPr>
        <w:autoSpaceDE w:val="0"/>
        <w:autoSpaceDN w:val="0"/>
        <w:adjustRightInd w:val="0"/>
        <w:spacing w:line="206" w:lineRule="exact"/>
        <w:rPr>
          <w:sz w:val="20"/>
          <w:szCs w:val="20"/>
        </w:rPr>
      </w:pPr>
      <w:r>
        <w:rPr>
          <w:sz w:val="20"/>
          <w:szCs w:val="20"/>
        </w:rPr>
        <w:t>nepožaduje sa</w:t>
      </w:r>
    </w:p>
    <w:p w:rsidR="002D5E52" w:rsidRPr="00D4048B" w:rsidRDefault="002D5E52" w:rsidP="002D5E52">
      <w:pPr>
        <w:widowControl w:val="0"/>
        <w:autoSpaceDE w:val="0"/>
        <w:autoSpaceDN w:val="0"/>
        <w:adjustRightInd w:val="0"/>
        <w:spacing w:before="120" w:after="60" w:line="206" w:lineRule="exact"/>
        <w:rPr>
          <w:rFonts w:cs="Arial"/>
          <w:b/>
          <w:sz w:val="20"/>
          <w:szCs w:val="20"/>
          <w:u w:val="single"/>
        </w:rPr>
      </w:pPr>
      <w:r w:rsidRPr="00D4048B">
        <w:rPr>
          <w:rFonts w:cs="Arial"/>
          <w:b/>
          <w:sz w:val="20"/>
          <w:szCs w:val="20"/>
          <w:u w:val="single"/>
        </w:rPr>
        <w:t>Technická alebo odborná spôsobilosť</w:t>
      </w:r>
    </w:p>
    <w:p w:rsidR="005335D9" w:rsidRPr="00F73AD3" w:rsidRDefault="005335D9" w:rsidP="005335D9">
      <w:pPr>
        <w:pStyle w:val="Odsekzoznamu"/>
        <w:widowControl w:val="0"/>
        <w:numPr>
          <w:ilvl w:val="0"/>
          <w:numId w:val="33"/>
        </w:numPr>
        <w:autoSpaceDE w:val="0"/>
        <w:autoSpaceDN w:val="0"/>
        <w:adjustRightInd w:val="0"/>
        <w:spacing w:line="206" w:lineRule="exact"/>
        <w:rPr>
          <w:sz w:val="20"/>
          <w:szCs w:val="20"/>
        </w:rPr>
      </w:pPr>
      <w:r>
        <w:rPr>
          <w:sz w:val="20"/>
          <w:szCs w:val="20"/>
        </w:rPr>
        <w:t>nepožaduje sa</w:t>
      </w:r>
    </w:p>
    <w:p w:rsidR="002D5E52" w:rsidRPr="00425F86" w:rsidRDefault="002D5E52" w:rsidP="00425F86">
      <w:pPr>
        <w:widowControl w:val="0"/>
        <w:autoSpaceDE w:val="0"/>
        <w:autoSpaceDN w:val="0"/>
        <w:adjustRightInd w:val="0"/>
        <w:spacing w:line="206" w:lineRule="exact"/>
        <w:rPr>
          <w:rFonts w:cs="Arial"/>
          <w:sz w:val="20"/>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93397B">
        <w:rPr>
          <w:rFonts w:cs="Arial"/>
          <w:b/>
          <w:bCs/>
          <w:sz w:val="20"/>
          <w:szCs w:val="20"/>
        </w:rPr>
        <w:t xml:space="preserve"> Obsah ponuky:</w:t>
      </w:r>
    </w:p>
    <w:p w:rsidR="00425F86" w:rsidRPr="0014630A" w:rsidRDefault="00425F86" w:rsidP="00425F86">
      <w:pPr>
        <w:widowControl w:val="0"/>
        <w:suppressAutoHyphens/>
        <w:ind w:left="360"/>
        <w:jc w:val="both"/>
        <w:rPr>
          <w:rFonts w:eastAsia="Lucida Sans Unicode" w:cs="Arial"/>
          <w:i/>
          <w:sz w:val="20"/>
          <w:szCs w:val="20"/>
          <w:u w:val="single"/>
          <w:lang w:eastAsia="ar-SA"/>
        </w:rPr>
      </w:pPr>
      <w:r w:rsidRPr="0014630A">
        <w:rPr>
          <w:rFonts w:eastAsia="Lucida Sans Unicode" w:cs="Arial"/>
          <w:i/>
          <w:sz w:val="20"/>
          <w:szCs w:val="20"/>
          <w:u w:val="single"/>
          <w:lang w:eastAsia="ar-SA"/>
        </w:rPr>
        <w:t>Ponuka predložená uchádzačom musí obsahovať:</w:t>
      </w:r>
    </w:p>
    <w:p w:rsidR="00765299" w:rsidRPr="0093397B" w:rsidRDefault="0093397B" w:rsidP="0093397B">
      <w:pPr>
        <w:widowControl w:val="0"/>
        <w:suppressAutoHyphens/>
        <w:spacing w:before="120" w:after="120"/>
        <w:ind w:left="993" w:hanging="568"/>
        <w:jc w:val="both"/>
        <w:rPr>
          <w:rFonts w:eastAsia="Lucida Sans Unicode"/>
          <w:i/>
          <w:sz w:val="20"/>
          <w:szCs w:val="20"/>
          <w:lang w:eastAsia="ar-SA"/>
        </w:rPr>
      </w:pPr>
      <w:r>
        <w:rPr>
          <w:b/>
          <w:sz w:val="20"/>
          <w:szCs w:val="22"/>
        </w:rPr>
        <w:t xml:space="preserve">12.1 </w:t>
      </w:r>
      <w:r w:rsidR="00765299" w:rsidRPr="0093397B">
        <w:rPr>
          <w:b/>
          <w:sz w:val="20"/>
          <w:szCs w:val="22"/>
        </w:rPr>
        <w:t>Zmluva o dielo</w:t>
      </w:r>
      <w:r w:rsidR="00765299" w:rsidRPr="0093397B">
        <w:rPr>
          <w:rFonts w:eastAsia="Lucida Sans Unicode"/>
          <w:b/>
          <w:sz w:val="20"/>
          <w:szCs w:val="20"/>
          <w:lang w:eastAsia="ar-SA"/>
        </w:rPr>
        <w:t xml:space="preserve"> (Príloha č.1)</w:t>
      </w:r>
      <w:r w:rsidR="00765299" w:rsidRPr="0093397B">
        <w:rPr>
          <w:rFonts w:eastAsia="Lucida Sans Unicode"/>
          <w:i/>
          <w:sz w:val="20"/>
          <w:szCs w:val="20"/>
          <w:lang w:eastAsia="ar-SA"/>
        </w:rPr>
        <w:t xml:space="preserve"> s vyplnením návrhov na plnenie kritérií určených na hodnotenie ponúk, podpísaný uchádzačom alebo osobou oprávnenou konať za uchádzača.</w:t>
      </w:r>
    </w:p>
    <w:p w:rsidR="00425F86" w:rsidRPr="0093397B" w:rsidRDefault="0093397B" w:rsidP="0093397B">
      <w:pPr>
        <w:widowControl w:val="0"/>
        <w:suppressAutoHyphens/>
        <w:spacing w:before="120" w:after="120"/>
        <w:ind w:left="993" w:hanging="568"/>
        <w:jc w:val="both"/>
        <w:rPr>
          <w:rFonts w:eastAsia="Lucida Sans Unicode"/>
          <w:sz w:val="20"/>
          <w:szCs w:val="20"/>
          <w:lang w:eastAsia="ar-SA"/>
        </w:rPr>
      </w:pPr>
      <w:r>
        <w:rPr>
          <w:b/>
          <w:sz w:val="20"/>
          <w:szCs w:val="22"/>
        </w:rPr>
        <w:t xml:space="preserve">12.2 </w:t>
      </w:r>
      <w:r w:rsidR="00425F86" w:rsidRPr="0093397B">
        <w:rPr>
          <w:b/>
          <w:sz w:val="20"/>
          <w:szCs w:val="22"/>
        </w:rPr>
        <w:t>Návrh</w:t>
      </w:r>
      <w:r w:rsidR="00425F86" w:rsidRPr="0093397B">
        <w:rPr>
          <w:rFonts w:eastAsia="Lucida Sans Unicode"/>
          <w:b/>
          <w:sz w:val="20"/>
          <w:szCs w:val="20"/>
          <w:lang w:eastAsia="ar-SA"/>
        </w:rPr>
        <w:t xml:space="preserve"> uchádzača na plnenie kritérií</w:t>
      </w:r>
      <w:r w:rsidR="00765299" w:rsidRPr="0093397B">
        <w:rPr>
          <w:rFonts w:eastAsia="Lucida Sans Unicode"/>
          <w:sz w:val="20"/>
          <w:szCs w:val="20"/>
          <w:lang w:eastAsia="ar-SA"/>
        </w:rPr>
        <w:t xml:space="preserve"> (</w:t>
      </w:r>
      <w:r w:rsidR="00425F86" w:rsidRPr="0093397B">
        <w:rPr>
          <w:rFonts w:eastAsia="Lucida Sans Unicode"/>
          <w:b/>
          <w:sz w:val="20"/>
          <w:szCs w:val="20"/>
          <w:lang w:eastAsia="ar-SA"/>
        </w:rPr>
        <w:t xml:space="preserve">Príloha č. </w:t>
      </w:r>
      <w:r w:rsidR="00765299" w:rsidRPr="0093397B">
        <w:rPr>
          <w:rFonts w:eastAsia="Lucida Sans Unicode"/>
          <w:b/>
          <w:sz w:val="20"/>
          <w:szCs w:val="20"/>
          <w:lang w:eastAsia="ar-SA"/>
        </w:rPr>
        <w:t>2),</w:t>
      </w:r>
      <w:r w:rsidR="00425F86" w:rsidRPr="0093397B">
        <w:rPr>
          <w:rFonts w:eastAsia="Lucida Sans Unicode"/>
          <w:i/>
          <w:sz w:val="20"/>
          <w:szCs w:val="20"/>
          <w:lang w:eastAsia="ar-SA"/>
        </w:rPr>
        <w:t xml:space="preserve"> (min. názov alebo obchodné meno uchádzača, adresu, sídlo, IČO, DIČ, telefónne číslo)</w:t>
      </w:r>
      <w:r w:rsidR="00425F86" w:rsidRPr="0093397B">
        <w:rPr>
          <w:rFonts w:eastAsia="Lucida Sans Unicode"/>
          <w:sz w:val="20"/>
          <w:szCs w:val="20"/>
          <w:lang w:eastAsia="ar-SA"/>
        </w:rPr>
        <w:t>,</w:t>
      </w:r>
    </w:p>
    <w:p w:rsidR="00425F86" w:rsidRDefault="0093397B" w:rsidP="0093397B">
      <w:pPr>
        <w:widowControl w:val="0"/>
        <w:suppressAutoHyphens/>
        <w:spacing w:before="120" w:after="120"/>
        <w:ind w:left="425"/>
        <w:jc w:val="both"/>
        <w:rPr>
          <w:rFonts w:eastAsia="Lucida Sans Unicode"/>
          <w:b/>
          <w:sz w:val="20"/>
          <w:szCs w:val="20"/>
          <w:lang w:eastAsia="ar-SA"/>
        </w:rPr>
      </w:pPr>
      <w:r>
        <w:rPr>
          <w:b/>
          <w:sz w:val="20"/>
          <w:szCs w:val="22"/>
        </w:rPr>
        <w:t xml:space="preserve">12.3 </w:t>
      </w:r>
      <w:r w:rsidR="00AD151A" w:rsidRPr="0093397B">
        <w:rPr>
          <w:rFonts w:eastAsia="Lucida Sans Unicode"/>
          <w:b/>
          <w:sz w:val="20"/>
          <w:szCs w:val="20"/>
          <w:lang w:eastAsia="ar-SA"/>
        </w:rPr>
        <w:t>Ocenený resp. v</w:t>
      </w:r>
      <w:r w:rsidR="00926997" w:rsidRPr="0093397B">
        <w:rPr>
          <w:rFonts w:eastAsia="Lucida Sans Unicode"/>
          <w:b/>
          <w:sz w:val="20"/>
          <w:szCs w:val="20"/>
          <w:lang w:eastAsia="ar-SA"/>
        </w:rPr>
        <w:t>yplnen</w:t>
      </w:r>
      <w:r w:rsidR="00765299" w:rsidRPr="0093397B">
        <w:rPr>
          <w:rFonts w:eastAsia="Lucida Sans Unicode"/>
          <w:b/>
          <w:sz w:val="20"/>
          <w:szCs w:val="20"/>
          <w:lang w:eastAsia="ar-SA"/>
        </w:rPr>
        <w:t>ý</w:t>
      </w:r>
      <w:r w:rsidR="00926997" w:rsidRPr="0093397B">
        <w:rPr>
          <w:rFonts w:eastAsia="Lucida Sans Unicode"/>
          <w:b/>
          <w:sz w:val="20"/>
          <w:szCs w:val="20"/>
          <w:lang w:eastAsia="ar-SA"/>
        </w:rPr>
        <w:t xml:space="preserve"> a</w:t>
      </w:r>
      <w:r w:rsidR="00765299" w:rsidRPr="0093397B">
        <w:rPr>
          <w:rFonts w:eastAsia="Lucida Sans Unicode"/>
          <w:b/>
          <w:sz w:val="20"/>
          <w:szCs w:val="20"/>
          <w:lang w:eastAsia="ar-SA"/>
        </w:rPr>
        <w:t> </w:t>
      </w:r>
      <w:r w:rsidR="00926997" w:rsidRPr="0093397B">
        <w:rPr>
          <w:rFonts w:eastAsia="Lucida Sans Unicode"/>
          <w:b/>
          <w:sz w:val="20"/>
          <w:szCs w:val="20"/>
          <w:lang w:eastAsia="ar-SA"/>
        </w:rPr>
        <w:t>potvrden</w:t>
      </w:r>
      <w:r w:rsidR="00765299" w:rsidRPr="0093397B">
        <w:rPr>
          <w:rFonts w:eastAsia="Lucida Sans Unicode"/>
          <w:b/>
          <w:sz w:val="20"/>
          <w:szCs w:val="20"/>
          <w:lang w:eastAsia="ar-SA"/>
        </w:rPr>
        <w:t>ý výkaz výmer (Príloha č.3)</w:t>
      </w:r>
    </w:p>
    <w:p w:rsidR="001E639E" w:rsidRDefault="001E639E" w:rsidP="001E639E">
      <w:pPr>
        <w:widowControl w:val="0"/>
        <w:suppressAutoHyphens/>
        <w:spacing w:before="120" w:after="120"/>
        <w:ind w:left="425"/>
        <w:jc w:val="both"/>
        <w:rPr>
          <w:rFonts w:eastAsia="Lucida Sans Unicode"/>
          <w:b/>
          <w:sz w:val="20"/>
          <w:szCs w:val="20"/>
          <w:lang w:eastAsia="ar-SA"/>
        </w:rPr>
      </w:pPr>
      <w:r>
        <w:rPr>
          <w:b/>
          <w:sz w:val="20"/>
          <w:szCs w:val="22"/>
        </w:rPr>
        <w:t xml:space="preserve">12.4 </w:t>
      </w:r>
      <w:r w:rsidRPr="001E639E">
        <w:rPr>
          <w:rFonts w:eastAsia="Lucida Sans Unicode"/>
          <w:b/>
          <w:sz w:val="20"/>
          <w:szCs w:val="20"/>
          <w:lang w:eastAsia="ar-SA"/>
        </w:rPr>
        <w:t>Čestné prehlásenie  - Súhlas so spracúvaním osobných údajov</w:t>
      </w:r>
      <w:r w:rsidR="00493D8D">
        <w:rPr>
          <w:rFonts w:eastAsia="Lucida Sans Unicode"/>
          <w:b/>
          <w:sz w:val="20"/>
          <w:szCs w:val="20"/>
          <w:lang w:eastAsia="ar-SA"/>
        </w:rPr>
        <w:t xml:space="preserve"> </w:t>
      </w:r>
      <w:r w:rsidRPr="0093397B">
        <w:rPr>
          <w:rFonts w:eastAsia="Lucida Sans Unicode"/>
          <w:b/>
          <w:sz w:val="20"/>
          <w:szCs w:val="20"/>
          <w:lang w:eastAsia="ar-SA"/>
        </w:rPr>
        <w:t xml:space="preserve">(Príloha </w:t>
      </w:r>
      <w:r>
        <w:rPr>
          <w:rFonts w:eastAsia="Lucida Sans Unicode"/>
          <w:b/>
          <w:sz w:val="20"/>
          <w:szCs w:val="20"/>
          <w:lang w:eastAsia="ar-SA"/>
        </w:rPr>
        <w:t>A</w:t>
      </w:r>
      <w:r w:rsidRPr="0093397B">
        <w:rPr>
          <w:rFonts w:eastAsia="Lucida Sans Unicode"/>
          <w:b/>
          <w:sz w:val="20"/>
          <w:szCs w:val="20"/>
          <w:lang w:eastAsia="ar-SA"/>
        </w:rPr>
        <w:t>)</w:t>
      </w:r>
    </w:p>
    <w:p w:rsidR="001E639E" w:rsidRDefault="001E639E" w:rsidP="001E639E">
      <w:pPr>
        <w:widowControl w:val="0"/>
        <w:suppressAutoHyphens/>
        <w:spacing w:before="120" w:after="120"/>
        <w:ind w:left="425"/>
        <w:jc w:val="both"/>
        <w:rPr>
          <w:rFonts w:eastAsia="Lucida Sans Unicode"/>
          <w:b/>
          <w:sz w:val="20"/>
          <w:szCs w:val="20"/>
          <w:lang w:eastAsia="ar-SA"/>
        </w:rPr>
      </w:pPr>
      <w:r>
        <w:rPr>
          <w:b/>
          <w:sz w:val="20"/>
          <w:szCs w:val="22"/>
        </w:rPr>
        <w:t xml:space="preserve">12.5 </w:t>
      </w:r>
      <w:r w:rsidRPr="001E639E">
        <w:rPr>
          <w:rFonts w:eastAsia="Lucida Sans Unicode"/>
          <w:b/>
          <w:sz w:val="20"/>
          <w:szCs w:val="20"/>
          <w:lang w:eastAsia="ar-SA"/>
        </w:rPr>
        <w:t xml:space="preserve">Vyhlásenie k vypracovaniu ponuky – Príloha B. </w:t>
      </w:r>
      <w:r w:rsidRPr="001E639E">
        <w:rPr>
          <w:rFonts w:eastAsia="Lucida Sans Unicode"/>
          <w:sz w:val="20"/>
          <w:szCs w:val="20"/>
          <w:lang w:eastAsia="ar-SA"/>
        </w:rPr>
        <w:t>(ak je relevantné)</w:t>
      </w:r>
    </w:p>
    <w:p w:rsidR="00663026" w:rsidRPr="00E92DB6" w:rsidRDefault="00663026" w:rsidP="002D5E52">
      <w:pPr>
        <w:widowControl w:val="0"/>
        <w:suppressAutoHyphens/>
        <w:spacing w:before="120" w:after="60"/>
        <w:jc w:val="both"/>
        <w:rPr>
          <w:b/>
          <w:sz w:val="20"/>
          <w:szCs w:val="20"/>
          <w:u w:val="single"/>
        </w:rPr>
      </w:pPr>
      <w:r w:rsidRPr="00E92DB6">
        <w:rPr>
          <w:b/>
          <w:sz w:val="20"/>
          <w:szCs w:val="20"/>
          <w:u w:val="single"/>
        </w:rPr>
        <w:lastRenderedPageBreak/>
        <w:t>UPOZORNENIE:</w:t>
      </w:r>
    </w:p>
    <w:p w:rsidR="002D5E52" w:rsidRPr="002D5E52" w:rsidRDefault="002D5E52" w:rsidP="002D5E52">
      <w:pPr>
        <w:pStyle w:val="Odsekzoznamu"/>
        <w:widowControl w:val="0"/>
        <w:suppressAutoHyphens/>
        <w:spacing w:before="120" w:after="120"/>
        <w:ind w:left="375"/>
        <w:jc w:val="both"/>
        <w:rPr>
          <w:sz w:val="20"/>
          <w:szCs w:val="20"/>
        </w:rPr>
      </w:pPr>
      <w:r w:rsidRPr="002D5E52">
        <w:rPr>
          <w:b/>
          <w:i/>
          <w:sz w:val="20"/>
          <w:szCs w:val="20"/>
        </w:rPr>
        <w:t>Ponuky sa predkladajú v slovenskom jazyku, resp. v českom jazyku</w:t>
      </w:r>
      <w:r w:rsidRPr="002D5E52">
        <w:rPr>
          <w:sz w:val="20"/>
          <w:szCs w:val="20"/>
        </w:rPr>
        <w:t xml:space="preserve">. </w:t>
      </w:r>
      <w:r w:rsidRPr="002D5E52">
        <w:rPr>
          <w:i/>
          <w:sz w:val="20"/>
          <w:szCs w:val="20"/>
        </w:rPr>
        <w:t>Ak má uchádzač sídlo mimo územia SR, doklady a dokumenty musia byť predložené v pôvodnom jazyku a súčasne musia byť úradne preložené do úradného slovenského jazyka, s okrúhlou pečiatkou, vyhotovené úradnými prekladateľmi.</w:t>
      </w:r>
    </w:p>
    <w:p w:rsidR="002D5E52" w:rsidRDefault="002D5E52" w:rsidP="002D5E52">
      <w:pPr>
        <w:pStyle w:val="Odsekzoznamu"/>
        <w:widowControl w:val="0"/>
        <w:suppressAutoHyphens/>
        <w:spacing w:before="120" w:after="120"/>
        <w:ind w:left="375"/>
        <w:jc w:val="both"/>
        <w:rPr>
          <w:sz w:val="20"/>
          <w:szCs w:val="20"/>
        </w:rPr>
      </w:pPr>
    </w:p>
    <w:p w:rsidR="004874E2" w:rsidRDefault="002D5E52" w:rsidP="002D5E52">
      <w:pPr>
        <w:pStyle w:val="Odsekzoznamu"/>
        <w:widowControl w:val="0"/>
        <w:suppressAutoHyphens/>
        <w:spacing w:before="120" w:after="120"/>
        <w:ind w:left="375"/>
        <w:jc w:val="both"/>
        <w:rPr>
          <w:sz w:val="20"/>
          <w:szCs w:val="20"/>
        </w:rPr>
      </w:pPr>
      <w:r w:rsidRPr="002D5E52">
        <w:rPr>
          <w:b/>
          <w:sz w:val="20"/>
          <w:szCs w:val="20"/>
        </w:rPr>
        <w:t>Uchádzač musí mať oprávnenie na vykonávanie stavebných prác v rozsahu, ktorý zodpovedá predmetu zákazky – verejný obstarávateľ si túto skutočnosť overí v súlade s platnou legislatívou po predložení ponúk</w:t>
      </w:r>
      <w:r w:rsidRPr="002D5E52">
        <w:rPr>
          <w:sz w:val="20"/>
          <w:szCs w:val="20"/>
        </w:rPr>
        <w:t>.</w:t>
      </w:r>
    </w:p>
    <w:p w:rsidR="00BF7623" w:rsidRPr="00BF7623" w:rsidRDefault="00BF7623" w:rsidP="00BF7623">
      <w:pPr>
        <w:widowControl w:val="0"/>
        <w:autoSpaceDE w:val="0"/>
        <w:autoSpaceDN w:val="0"/>
        <w:adjustRightInd w:val="0"/>
        <w:spacing w:line="284" w:lineRule="exact"/>
        <w:rPr>
          <w:rFonts w:cs="Arial"/>
          <w:sz w:val="20"/>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93397B">
        <w:rPr>
          <w:rFonts w:cs="Arial"/>
          <w:b/>
          <w:bCs/>
          <w:sz w:val="20"/>
          <w:szCs w:val="20"/>
        </w:rPr>
        <w:t>Lehota a miesto predkladania Ponúk:</w:t>
      </w:r>
    </w:p>
    <w:p w:rsidR="00425F86" w:rsidRPr="004C2DF8" w:rsidRDefault="00FB00CB" w:rsidP="00FB00CB">
      <w:pPr>
        <w:widowControl w:val="0"/>
        <w:suppressAutoHyphens/>
        <w:spacing w:before="120"/>
        <w:ind w:left="425"/>
        <w:jc w:val="both"/>
        <w:rPr>
          <w:rFonts w:eastAsia="Lucida Sans Unicode" w:cs="Arial"/>
          <w:sz w:val="20"/>
          <w:szCs w:val="20"/>
          <w:lang w:eastAsia="ar-SA"/>
        </w:rPr>
      </w:pPr>
      <w:r w:rsidRPr="00FB00CB">
        <w:rPr>
          <w:rFonts w:eastAsia="Lucida Sans Unicode" w:cs="Arial"/>
          <w:sz w:val="20"/>
          <w:szCs w:val="20"/>
          <w:lang w:eastAsia="ar-SA"/>
        </w:rPr>
        <w:t>1</w:t>
      </w:r>
      <w:r>
        <w:rPr>
          <w:rFonts w:eastAsia="Lucida Sans Unicode" w:cs="Arial"/>
          <w:sz w:val="20"/>
          <w:szCs w:val="20"/>
          <w:lang w:eastAsia="ar-SA"/>
        </w:rPr>
        <w:t>3</w:t>
      </w:r>
      <w:r w:rsidRPr="00FB00CB">
        <w:rPr>
          <w:rFonts w:eastAsia="Lucida Sans Unicode" w:cs="Arial"/>
          <w:sz w:val="20"/>
          <w:szCs w:val="20"/>
          <w:lang w:eastAsia="ar-SA"/>
        </w:rPr>
        <w:t xml:space="preserve">.1 </w:t>
      </w:r>
      <w:r w:rsidR="00425F86" w:rsidRPr="004C2DF8">
        <w:rPr>
          <w:rFonts w:eastAsia="Lucida Sans Unicode" w:cs="Arial"/>
          <w:sz w:val="20"/>
          <w:szCs w:val="20"/>
          <w:lang w:eastAsia="ar-SA"/>
        </w:rPr>
        <w:t xml:space="preserve">Lehota na predkladanie ponúk je stanovená </w:t>
      </w:r>
      <w:r w:rsidR="00425F86" w:rsidRPr="00893037">
        <w:rPr>
          <w:rFonts w:eastAsia="Lucida Sans Unicode" w:cs="Arial"/>
          <w:sz w:val="20"/>
          <w:szCs w:val="20"/>
          <w:lang w:eastAsia="ar-SA"/>
        </w:rPr>
        <w:t xml:space="preserve">do: </w:t>
      </w:r>
      <w:r w:rsidR="00CB29B5">
        <w:rPr>
          <w:rFonts w:eastAsia="Lucida Sans Unicode" w:cs="Arial"/>
          <w:b/>
          <w:color w:val="FF0000"/>
          <w:sz w:val="22"/>
          <w:szCs w:val="20"/>
          <w:lang w:eastAsia="ar-SA"/>
        </w:rPr>
        <w:t>27</w:t>
      </w:r>
      <w:r w:rsidR="004C2DF8" w:rsidRPr="00493D8D">
        <w:rPr>
          <w:rFonts w:eastAsia="Lucida Sans Unicode" w:cs="Arial"/>
          <w:b/>
          <w:color w:val="FF0000"/>
          <w:sz w:val="22"/>
          <w:szCs w:val="20"/>
          <w:lang w:eastAsia="ar-SA"/>
        </w:rPr>
        <w:t>.0</w:t>
      </w:r>
      <w:r w:rsidR="00302188">
        <w:rPr>
          <w:rFonts w:eastAsia="Lucida Sans Unicode" w:cs="Arial"/>
          <w:b/>
          <w:color w:val="FF0000"/>
          <w:sz w:val="22"/>
          <w:szCs w:val="20"/>
          <w:lang w:eastAsia="ar-SA"/>
        </w:rPr>
        <w:t>3</w:t>
      </w:r>
      <w:r w:rsidR="00247D8F" w:rsidRPr="00493D8D">
        <w:rPr>
          <w:rFonts w:eastAsia="Lucida Sans Unicode" w:cs="Arial"/>
          <w:b/>
          <w:color w:val="FF0000"/>
          <w:sz w:val="22"/>
          <w:szCs w:val="20"/>
          <w:lang w:eastAsia="ar-SA"/>
        </w:rPr>
        <w:t>.20</w:t>
      </w:r>
      <w:r w:rsidR="00030E06" w:rsidRPr="00493D8D">
        <w:rPr>
          <w:rFonts w:eastAsia="Lucida Sans Unicode" w:cs="Arial"/>
          <w:b/>
          <w:color w:val="FF0000"/>
          <w:sz w:val="22"/>
          <w:szCs w:val="20"/>
          <w:lang w:eastAsia="ar-SA"/>
        </w:rPr>
        <w:t>20</w:t>
      </w:r>
      <w:r w:rsidR="00425F86" w:rsidRPr="00493D8D">
        <w:rPr>
          <w:rFonts w:eastAsia="Lucida Sans Unicode" w:cs="Arial"/>
          <w:b/>
          <w:color w:val="FF0000"/>
          <w:sz w:val="22"/>
          <w:szCs w:val="20"/>
          <w:lang w:eastAsia="ar-SA"/>
        </w:rPr>
        <w:t xml:space="preserve"> do </w:t>
      </w:r>
      <w:r w:rsidR="009B734A" w:rsidRPr="00493D8D">
        <w:rPr>
          <w:rFonts w:eastAsia="Lucida Sans Unicode" w:cs="Arial"/>
          <w:b/>
          <w:color w:val="FF0000"/>
          <w:sz w:val="22"/>
          <w:szCs w:val="20"/>
          <w:lang w:eastAsia="ar-SA"/>
        </w:rPr>
        <w:t>09</w:t>
      </w:r>
      <w:r w:rsidR="00425F86" w:rsidRPr="00493D8D">
        <w:rPr>
          <w:rFonts w:eastAsia="Lucida Sans Unicode" w:cs="Arial"/>
          <w:b/>
          <w:color w:val="FF0000"/>
          <w:sz w:val="22"/>
          <w:szCs w:val="20"/>
          <w:lang w:eastAsia="ar-SA"/>
        </w:rPr>
        <w:t>:00 hod</w:t>
      </w:r>
      <w:r w:rsidR="00425F86" w:rsidRPr="00893037">
        <w:rPr>
          <w:rFonts w:eastAsia="Lucida Sans Unicode" w:cs="Arial"/>
          <w:color w:val="FF0000"/>
          <w:sz w:val="20"/>
          <w:szCs w:val="20"/>
          <w:lang w:eastAsia="ar-SA"/>
        </w:rPr>
        <w:t>.</w:t>
      </w:r>
    </w:p>
    <w:p w:rsidR="00425F86" w:rsidRPr="00425F86" w:rsidRDefault="00FB00CB" w:rsidP="00FB00CB">
      <w:pPr>
        <w:widowControl w:val="0"/>
        <w:suppressAutoHyphens/>
        <w:spacing w:before="120"/>
        <w:ind w:left="425"/>
        <w:jc w:val="both"/>
        <w:rPr>
          <w:rFonts w:eastAsia="Lucida Sans Unicode" w:cs="Arial"/>
          <w:sz w:val="20"/>
          <w:szCs w:val="20"/>
          <w:lang w:eastAsia="ar-SA"/>
        </w:rPr>
      </w:pPr>
      <w:r w:rsidRPr="00FB00CB">
        <w:rPr>
          <w:rFonts w:eastAsia="Lucida Sans Unicode" w:cs="Arial"/>
          <w:sz w:val="20"/>
          <w:szCs w:val="20"/>
          <w:lang w:eastAsia="ar-SA"/>
        </w:rPr>
        <w:t>1</w:t>
      </w:r>
      <w:r>
        <w:rPr>
          <w:rFonts w:eastAsia="Lucida Sans Unicode" w:cs="Arial"/>
          <w:sz w:val="20"/>
          <w:szCs w:val="20"/>
          <w:lang w:eastAsia="ar-SA"/>
        </w:rPr>
        <w:t>3</w:t>
      </w:r>
      <w:r w:rsidRPr="00FB00CB">
        <w:rPr>
          <w:rFonts w:eastAsia="Lucida Sans Unicode" w:cs="Arial"/>
          <w:sz w:val="20"/>
          <w:szCs w:val="20"/>
          <w:lang w:eastAsia="ar-SA"/>
        </w:rPr>
        <w:t>.</w:t>
      </w:r>
      <w:r>
        <w:rPr>
          <w:rFonts w:eastAsia="Lucida Sans Unicode" w:cs="Arial"/>
          <w:sz w:val="20"/>
          <w:szCs w:val="20"/>
          <w:lang w:eastAsia="ar-SA"/>
        </w:rPr>
        <w:t>2</w:t>
      </w:r>
      <w:r w:rsidRPr="00FB00CB">
        <w:rPr>
          <w:rFonts w:eastAsia="Lucida Sans Unicode" w:cs="Arial"/>
          <w:sz w:val="20"/>
          <w:szCs w:val="20"/>
          <w:lang w:eastAsia="ar-SA"/>
        </w:rPr>
        <w:t xml:space="preserve"> </w:t>
      </w:r>
      <w:r w:rsidR="00425F86" w:rsidRPr="00425F86">
        <w:rPr>
          <w:rFonts w:eastAsia="Lucida Sans Unicode" w:cs="Arial"/>
          <w:sz w:val="20"/>
          <w:szCs w:val="20"/>
          <w:lang w:eastAsia="ar-SA"/>
        </w:rPr>
        <w:t xml:space="preserve">Miesto predkladania ponúk: </w:t>
      </w:r>
      <w:r w:rsidR="00425F86" w:rsidRPr="00425F86">
        <w:rPr>
          <w:rFonts w:eastAsia="Lucida Sans Unicode" w:cs="Arial"/>
          <w:b/>
          <w:bCs/>
          <w:sz w:val="20"/>
          <w:szCs w:val="20"/>
          <w:lang w:eastAsia="ar-SA"/>
        </w:rPr>
        <w:t xml:space="preserve">Obec </w:t>
      </w:r>
      <w:r w:rsidR="0014630A">
        <w:rPr>
          <w:rFonts w:eastAsia="Lucida Sans Unicode" w:cs="Arial"/>
          <w:b/>
          <w:bCs/>
          <w:sz w:val="20"/>
          <w:szCs w:val="20"/>
          <w:lang w:eastAsia="ar-SA"/>
        </w:rPr>
        <w:t>Povrazník</w:t>
      </w:r>
      <w:r w:rsidR="00425F86" w:rsidRPr="00425F86">
        <w:rPr>
          <w:rFonts w:eastAsia="Lucida Sans Unicode" w:cs="Arial"/>
          <w:sz w:val="20"/>
          <w:szCs w:val="20"/>
          <w:lang w:eastAsia="ar-SA"/>
        </w:rPr>
        <w:t xml:space="preserve"> na adresu uvedenú v </w:t>
      </w:r>
      <w:r w:rsidR="00425F86" w:rsidRPr="00425F86">
        <w:rPr>
          <w:rFonts w:eastAsia="Lucida Sans Unicode" w:cs="Arial"/>
          <w:b/>
          <w:sz w:val="20"/>
          <w:szCs w:val="20"/>
          <w:lang w:eastAsia="ar-SA"/>
        </w:rPr>
        <w:t>bode 1.</w:t>
      </w:r>
    </w:p>
    <w:p w:rsidR="00425F86" w:rsidRPr="00425F86" w:rsidRDefault="00FB00CB" w:rsidP="00FB00CB">
      <w:pPr>
        <w:widowControl w:val="0"/>
        <w:suppressAutoHyphens/>
        <w:spacing w:before="120"/>
        <w:ind w:left="851" w:hanging="426"/>
        <w:jc w:val="both"/>
        <w:rPr>
          <w:rFonts w:eastAsia="Lucida Sans Unicode" w:cs="Arial"/>
          <w:sz w:val="20"/>
          <w:szCs w:val="20"/>
          <w:lang w:eastAsia="ar-SA"/>
        </w:rPr>
      </w:pPr>
      <w:r w:rsidRPr="00FB00CB">
        <w:rPr>
          <w:rFonts w:eastAsia="Lucida Sans Unicode" w:cs="Arial"/>
          <w:sz w:val="20"/>
          <w:szCs w:val="20"/>
          <w:lang w:eastAsia="ar-SA"/>
        </w:rPr>
        <w:t>1</w:t>
      </w:r>
      <w:r>
        <w:rPr>
          <w:rFonts w:eastAsia="Lucida Sans Unicode" w:cs="Arial"/>
          <w:sz w:val="20"/>
          <w:szCs w:val="20"/>
          <w:lang w:eastAsia="ar-SA"/>
        </w:rPr>
        <w:t>3</w:t>
      </w:r>
      <w:r w:rsidRPr="00FB00CB">
        <w:rPr>
          <w:rFonts w:eastAsia="Lucida Sans Unicode" w:cs="Arial"/>
          <w:sz w:val="20"/>
          <w:szCs w:val="20"/>
          <w:lang w:eastAsia="ar-SA"/>
        </w:rPr>
        <w:t>.</w:t>
      </w:r>
      <w:r>
        <w:rPr>
          <w:rFonts w:eastAsia="Lucida Sans Unicode" w:cs="Arial"/>
          <w:sz w:val="20"/>
          <w:szCs w:val="20"/>
          <w:lang w:eastAsia="ar-SA"/>
        </w:rPr>
        <w:t>3</w:t>
      </w:r>
      <w:r w:rsidRPr="00FB00CB">
        <w:rPr>
          <w:rFonts w:eastAsia="Lucida Sans Unicode" w:cs="Arial"/>
          <w:sz w:val="20"/>
          <w:szCs w:val="20"/>
          <w:lang w:eastAsia="ar-SA"/>
        </w:rPr>
        <w:t xml:space="preserve"> </w:t>
      </w:r>
      <w:r w:rsidR="00425F86" w:rsidRPr="00425F86">
        <w:rPr>
          <w:rFonts w:eastAsia="Lucida Sans Unicode" w:cs="Arial"/>
          <w:b/>
          <w:sz w:val="20"/>
          <w:szCs w:val="20"/>
          <w:lang w:eastAsia="ar-SA"/>
        </w:rPr>
        <w:t>Poštou</w:t>
      </w:r>
      <w:r w:rsidR="00425F86" w:rsidRPr="00425F86">
        <w:rPr>
          <w:rFonts w:eastAsia="Lucida Sans Unicode" w:cs="Arial"/>
          <w:sz w:val="20"/>
          <w:szCs w:val="20"/>
          <w:lang w:eastAsia="ar-SA"/>
        </w:rPr>
        <w:t xml:space="preserve"> na adresu uvedenú v bode 1.v obálke označenej </w:t>
      </w:r>
      <w:r w:rsidR="00425F86" w:rsidRPr="00425F86">
        <w:rPr>
          <w:rFonts w:eastAsia="Lucida Sans Unicode" w:cs="Arial"/>
          <w:b/>
          <w:sz w:val="20"/>
          <w:szCs w:val="20"/>
          <w:lang w:eastAsia="ar-SA"/>
        </w:rPr>
        <w:t>„</w:t>
      </w:r>
      <w:r w:rsidR="00BF7623">
        <w:rPr>
          <w:rFonts w:eastAsia="Lucida Sans Unicode" w:cs="Arial"/>
          <w:b/>
          <w:bCs/>
          <w:i/>
          <w:sz w:val="20"/>
          <w:szCs w:val="20"/>
          <w:lang w:eastAsia="ar-SA"/>
        </w:rPr>
        <w:t>Rekonštrukcia systému vykurovania a kotolne Kultúrny dom Povrazník</w:t>
      </w:r>
      <w:r w:rsidR="00425F86" w:rsidRPr="00425F86">
        <w:rPr>
          <w:rFonts w:eastAsia="Lucida Sans Unicode" w:cs="Arial"/>
          <w:b/>
          <w:bCs/>
          <w:i/>
          <w:sz w:val="20"/>
          <w:szCs w:val="20"/>
          <w:lang w:eastAsia="ar-SA"/>
        </w:rPr>
        <w:t>“</w:t>
      </w:r>
      <w:r w:rsidR="00425F86" w:rsidRPr="00425F86">
        <w:rPr>
          <w:rFonts w:cs="Arial"/>
          <w:sz w:val="20"/>
          <w:szCs w:val="20"/>
        </w:rPr>
        <w:t xml:space="preserve"> </w:t>
      </w:r>
      <w:r w:rsidR="00425F86" w:rsidRPr="00425F86">
        <w:rPr>
          <w:rFonts w:eastAsia="Lucida Sans Unicode" w:cs="Arial"/>
          <w:b/>
          <w:bCs/>
          <w:i/>
          <w:sz w:val="20"/>
          <w:szCs w:val="20"/>
          <w:lang w:eastAsia="ar-SA"/>
        </w:rPr>
        <w:t xml:space="preserve">a „NEOTVÁRAŤ“ </w:t>
      </w:r>
    </w:p>
    <w:p w:rsidR="00425F86" w:rsidRPr="00663026" w:rsidRDefault="00FB00CB" w:rsidP="00FB00CB">
      <w:pPr>
        <w:widowControl w:val="0"/>
        <w:suppressAutoHyphens/>
        <w:spacing w:before="120"/>
        <w:ind w:left="851" w:hanging="426"/>
        <w:jc w:val="both"/>
        <w:rPr>
          <w:rFonts w:eastAsia="Lucida Sans Unicode" w:cs="Arial"/>
          <w:sz w:val="20"/>
          <w:szCs w:val="20"/>
          <w:lang w:eastAsia="ar-SA"/>
        </w:rPr>
      </w:pPr>
      <w:r w:rsidRPr="00FB00CB">
        <w:rPr>
          <w:rFonts w:eastAsia="Lucida Sans Unicode" w:cs="Arial"/>
          <w:sz w:val="20"/>
          <w:szCs w:val="20"/>
          <w:lang w:eastAsia="ar-SA"/>
        </w:rPr>
        <w:t>1</w:t>
      </w:r>
      <w:r>
        <w:rPr>
          <w:rFonts w:eastAsia="Lucida Sans Unicode" w:cs="Arial"/>
          <w:sz w:val="20"/>
          <w:szCs w:val="20"/>
          <w:lang w:eastAsia="ar-SA"/>
        </w:rPr>
        <w:t>3</w:t>
      </w:r>
      <w:r w:rsidRPr="00FB00CB">
        <w:rPr>
          <w:rFonts w:eastAsia="Lucida Sans Unicode" w:cs="Arial"/>
          <w:sz w:val="20"/>
          <w:szCs w:val="20"/>
          <w:lang w:eastAsia="ar-SA"/>
        </w:rPr>
        <w:t>.</w:t>
      </w:r>
      <w:r>
        <w:rPr>
          <w:rFonts w:eastAsia="Lucida Sans Unicode" w:cs="Arial"/>
          <w:sz w:val="20"/>
          <w:szCs w:val="20"/>
          <w:lang w:eastAsia="ar-SA"/>
        </w:rPr>
        <w:t>3</w:t>
      </w:r>
      <w:r w:rsidRPr="00FB00CB">
        <w:rPr>
          <w:rFonts w:eastAsia="Lucida Sans Unicode" w:cs="Arial"/>
          <w:sz w:val="20"/>
          <w:szCs w:val="20"/>
          <w:lang w:eastAsia="ar-SA"/>
        </w:rPr>
        <w:t xml:space="preserve"> </w:t>
      </w:r>
      <w:r w:rsidR="00425F86" w:rsidRPr="00425F86">
        <w:rPr>
          <w:rFonts w:eastAsia="Lucida Sans Unicode" w:cs="Arial"/>
          <w:b/>
          <w:sz w:val="20"/>
          <w:szCs w:val="20"/>
          <w:lang w:eastAsia="ar-SA"/>
        </w:rPr>
        <w:t>Osobne</w:t>
      </w:r>
      <w:r w:rsidR="00425F86" w:rsidRPr="00425F86">
        <w:rPr>
          <w:rFonts w:eastAsia="Lucida Sans Unicode" w:cs="Arial"/>
          <w:sz w:val="20"/>
          <w:szCs w:val="20"/>
          <w:lang w:eastAsia="ar-SA"/>
        </w:rPr>
        <w:t xml:space="preserve"> na adrese sídla uvedenej v bode 1. na sekretariáte v obálke označenej </w:t>
      </w:r>
      <w:r w:rsidR="00926997" w:rsidRPr="00425F86">
        <w:rPr>
          <w:rFonts w:eastAsia="Lucida Sans Unicode" w:cs="Arial"/>
          <w:b/>
          <w:sz w:val="20"/>
          <w:szCs w:val="20"/>
          <w:lang w:eastAsia="ar-SA"/>
        </w:rPr>
        <w:t>„</w:t>
      </w:r>
      <w:r w:rsidR="00BF7623">
        <w:rPr>
          <w:rFonts w:eastAsia="Lucida Sans Unicode" w:cs="Arial"/>
          <w:b/>
          <w:bCs/>
          <w:i/>
          <w:sz w:val="20"/>
          <w:szCs w:val="20"/>
          <w:lang w:eastAsia="ar-SA"/>
        </w:rPr>
        <w:t>Rekonštrukcia systému vykurovania a kotolne Kultúrny dom Povrazník</w:t>
      </w:r>
      <w:r w:rsidR="00926997" w:rsidRPr="00425F86">
        <w:rPr>
          <w:rFonts w:eastAsia="Lucida Sans Unicode" w:cs="Arial"/>
          <w:b/>
          <w:bCs/>
          <w:i/>
          <w:sz w:val="20"/>
          <w:szCs w:val="20"/>
          <w:lang w:eastAsia="ar-SA"/>
        </w:rPr>
        <w:t>“</w:t>
      </w:r>
      <w:r w:rsidR="00926997" w:rsidRPr="00425F86">
        <w:rPr>
          <w:rFonts w:cs="Arial"/>
          <w:sz w:val="20"/>
          <w:szCs w:val="20"/>
        </w:rPr>
        <w:t xml:space="preserve"> </w:t>
      </w:r>
      <w:r w:rsidR="00425F86" w:rsidRPr="00425F86">
        <w:rPr>
          <w:rFonts w:eastAsia="Lucida Sans Unicode" w:cs="Arial"/>
          <w:sz w:val="20"/>
          <w:szCs w:val="20"/>
          <w:lang w:eastAsia="ar-SA"/>
        </w:rPr>
        <w:t xml:space="preserve"> a </w:t>
      </w:r>
      <w:r w:rsidR="00425F86" w:rsidRPr="00425F86">
        <w:rPr>
          <w:rFonts w:eastAsia="Lucida Sans Unicode" w:cs="Arial"/>
          <w:b/>
          <w:i/>
          <w:sz w:val="20"/>
          <w:szCs w:val="20"/>
          <w:lang w:eastAsia="ar-SA"/>
        </w:rPr>
        <w:t>„NEOTVÁRAŤ“</w:t>
      </w:r>
    </w:p>
    <w:p w:rsidR="00663026" w:rsidRPr="00425F86" w:rsidRDefault="00FB00CB" w:rsidP="00FB00CB">
      <w:pPr>
        <w:widowControl w:val="0"/>
        <w:suppressAutoHyphens/>
        <w:spacing w:before="120"/>
        <w:ind w:left="851" w:hanging="426"/>
        <w:jc w:val="both"/>
        <w:rPr>
          <w:rFonts w:eastAsia="Lucida Sans Unicode" w:cs="Arial"/>
          <w:sz w:val="20"/>
          <w:szCs w:val="20"/>
          <w:lang w:eastAsia="ar-SA"/>
        </w:rPr>
      </w:pPr>
      <w:r w:rsidRPr="00FB00CB">
        <w:rPr>
          <w:rFonts w:eastAsia="Lucida Sans Unicode" w:cs="Arial"/>
          <w:sz w:val="20"/>
          <w:szCs w:val="20"/>
          <w:lang w:eastAsia="ar-SA"/>
        </w:rPr>
        <w:t>1</w:t>
      </w:r>
      <w:r>
        <w:rPr>
          <w:rFonts w:eastAsia="Lucida Sans Unicode" w:cs="Arial"/>
          <w:sz w:val="20"/>
          <w:szCs w:val="20"/>
          <w:lang w:eastAsia="ar-SA"/>
        </w:rPr>
        <w:t>3</w:t>
      </w:r>
      <w:r w:rsidRPr="00FB00CB">
        <w:rPr>
          <w:rFonts w:eastAsia="Lucida Sans Unicode" w:cs="Arial"/>
          <w:sz w:val="20"/>
          <w:szCs w:val="20"/>
          <w:lang w:eastAsia="ar-SA"/>
        </w:rPr>
        <w:t>.</w:t>
      </w:r>
      <w:r>
        <w:rPr>
          <w:rFonts w:eastAsia="Lucida Sans Unicode" w:cs="Arial"/>
          <w:sz w:val="20"/>
          <w:szCs w:val="20"/>
          <w:lang w:eastAsia="ar-SA"/>
        </w:rPr>
        <w:t>4</w:t>
      </w:r>
      <w:r w:rsidRPr="00FB00CB">
        <w:rPr>
          <w:rFonts w:eastAsia="Lucida Sans Unicode" w:cs="Arial"/>
          <w:sz w:val="20"/>
          <w:szCs w:val="20"/>
          <w:lang w:eastAsia="ar-SA"/>
        </w:rPr>
        <w:t xml:space="preserve"> </w:t>
      </w:r>
      <w:r w:rsidR="00663026">
        <w:rPr>
          <w:rFonts w:eastAsia="Lucida Sans Unicode" w:cs="Arial"/>
          <w:b/>
          <w:sz w:val="20"/>
          <w:szCs w:val="20"/>
          <w:lang w:eastAsia="ar-SA"/>
        </w:rPr>
        <w:t xml:space="preserve">Mailom </w:t>
      </w:r>
      <w:r w:rsidR="00663026">
        <w:rPr>
          <w:rFonts w:eastAsia="Lucida Sans Unicode" w:cs="Arial"/>
          <w:sz w:val="20"/>
          <w:szCs w:val="20"/>
          <w:lang w:eastAsia="ar-SA"/>
        </w:rPr>
        <w:t xml:space="preserve">na adresy: </w:t>
      </w:r>
      <w:hyperlink r:id="rId12" w:history="1">
        <w:r w:rsidR="004964B5" w:rsidRPr="009B734A">
          <w:rPr>
            <w:rStyle w:val="Hypertextovprepojenie"/>
            <w:rFonts w:eastAsia="Lucida Sans Unicode" w:cs="Arial"/>
            <w:b/>
            <w:color w:val="0070C0"/>
            <w:sz w:val="20"/>
            <w:szCs w:val="20"/>
            <w:lang w:eastAsia="ar-SA"/>
          </w:rPr>
          <w:t>euprojekty@euprojekty.sk</w:t>
        </w:r>
      </w:hyperlink>
      <w:r w:rsidR="003C2CE8" w:rsidRPr="009B734A">
        <w:rPr>
          <w:rStyle w:val="Hypertextovprepojenie"/>
          <w:rFonts w:eastAsia="Lucida Sans Unicode" w:cs="Arial"/>
          <w:b/>
          <w:color w:val="0070C0"/>
          <w:sz w:val="20"/>
          <w:szCs w:val="20"/>
          <w:lang w:eastAsia="ar-SA"/>
        </w:rPr>
        <w:t xml:space="preserve">, </w:t>
      </w:r>
      <w:r w:rsidR="0014630A">
        <w:rPr>
          <w:rStyle w:val="Hypertextovprepojenie"/>
          <w:b/>
          <w:color w:val="0070C0"/>
          <w:sz w:val="20"/>
          <w:szCs w:val="20"/>
        </w:rPr>
        <w:t>povraznik@povraznik.sk</w:t>
      </w:r>
      <w:r w:rsidR="004258F4" w:rsidRPr="004258F4">
        <w:rPr>
          <w:rStyle w:val="Hypertextovprepojenie"/>
          <w:rFonts w:eastAsia="Lucida Sans Unicode"/>
          <w:b/>
          <w:color w:val="0070C0"/>
          <w:sz w:val="20"/>
          <w:szCs w:val="20"/>
        </w:rPr>
        <w:t xml:space="preserve"> </w:t>
      </w:r>
      <w:r w:rsidR="00663026" w:rsidRPr="0002460C">
        <w:rPr>
          <w:rFonts w:eastAsia="Lucida Sans Unicode" w:cs="Arial"/>
          <w:i/>
          <w:sz w:val="20"/>
          <w:szCs w:val="20"/>
          <w:lang w:eastAsia="ar-SA"/>
        </w:rPr>
        <w:t xml:space="preserve">(v skenoch </w:t>
      </w:r>
      <w:r w:rsidR="00926997" w:rsidRPr="0002460C">
        <w:rPr>
          <w:rFonts w:eastAsia="Lucida Sans Unicode" w:cs="Arial"/>
          <w:i/>
          <w:sz w:val="20"/>
          <w:szCs w:val="20"/>
          <w:lang w:eastAsia="ar-SA"/>
        </w:rPr>
        <w:t xml:space="preserve">podpísaných </w:t>
      </w:r>
      <w:r w:rsidR="00663026" w:rsidRPr="0002460C">
        <w:rPr>
          <w:rFonts w:eastAsia="Lucida Sans Unicode" w:cs="Arial"/>
          <w:i/>
          <w:sz w:val="20"/>
          <w:szCs w:val="20"/>
          <w:lang w:eastAsia="ar-SA"/>
        </w:rPr>
        <w:t>kópií dokumentov)</w:t>
      </w:r>
      <w:r w:rsidR="00247D8F">
        <w:rPr>
          <w:rFonts w:eastAsia="Lucida Sans Unicode" w:cs="Arial"/>
          <w:sz w:val="20"/>
          <w:szCs w:val="20"/>
          <w:lang w:eastAsia="ar-SA"/>
        </w:rPr>
        <w:t xml:space="preserve"> s označením </w:t>
      </w:r>
      <w:r w:rsidR="00926997" w:rsidRPr="00425F86">
        <w:rPr>
          <w:rFonts w:eastAsia="Lucida Sans Unicode" w:cs="Arial"/>
          <w:b/>
          <w:sz w:val="20"/>
          <w:szCs w:val="20"/>
          <w:lang w:eastAsia="ar-SA"/>
        </w:rPr>
        <w:t>„</w:t>
      </w:r>
      <w:r w:rsidR="00BF7623">
        <w:rPr>
          <w:rFonts w:eastAsia="Lucida Sans Unicode" w:cs="Arial"/>
          <w:b/>
          <w:bCs/>
          <w:i/>
          <w:sz w:val="20"/>
          <w:szCs w:val="20"/>
          <w:lang w:eastAsia="ar-SA"/>
        </w:rPr>
        <w:t>Rekonštrukcia systému vykurovania a kotolne Kultúrny dom Povrazník</w:t>
      </w:r>
      <w:r w:rsidR="00926997" w:rsidRPr="00425F86">
        <w:rPr>
          <w:rFonts w:eastAsia="Lucida Sans Unicode" w:cs="Arial"/>
          <w:b/>
          <w:bCs/>
          <w:i/>
          <w:sz w:val="20"/>
          <w:szCs w:val="20"/>
          <w:lang w:eastAsia="ar-SA"/>
        </w:rPr>
        <w:t>“</w:t>
      </w:r>
      <w:r w:rsidR="00926997" w:rsidRPr="00425F86">
        <w:rPr>
          <w:rFonts w:cs="Arial"/>
          <w:sz w:val="20"/>
          <w:szCs w:val="20"/>
        </w:rPr>
        <w:t xml:space="preserve"> </w:t>
      </w:r>
      <w:r w:rsidR="00247D8F" w:rsidRPr="00425F86">
        <w:rPr>
          <w:rFonts w:eastAsia="Lucida Sans Unicode" w:cs="Arial"/>
          <w:sz w:val="20"/>
          <w:szCs w:val="20"/>
          <w:lang w:eastAsia="ar-SA"/>
        </w:rPr>
        <w:t xml:space="preserve"> a </w:t>
      </w:r>
      <w:r w:rsidR="00247D8F" w:rsidRPr="00425F86">
        <w:rPr>
          <w:rFonts w:eastAsia="Lucida Sans Unicode" w:cs="Arial"/>
          <w:b/>
          <w:i/>
          <w:sz w:val="20"/>
          <w:szCs w:val="20"/>
          <w:lang w:eastAsia="ar-SA"/>
        </w:rPr>
        <w:t>„NEOTVÁRAŤ“</w:t>
      </w:r>
    </w:p>
    <w:p w:rsidR="00425F86" w:rsidRPr="00425F86" w:rsidRDefault="00FB00CB" w:rsidP="00FB00CB">
      <w:pPr>
        <w:widowControl w:val="0"/>
        <w:suppressAutoHyphens/>
        <w:spacing w:before="120"/>
        <w:ind w:left="851" w:hanging="426"/>
        <w:jc w:val="both"/>
        <w:rPr>
          <w:rFonts w:eastAsia="Lucida Sans Unicode" w:cs="Arial"/>
          <w:sz w:val="20"/>
          <w:szCs w:val="20"/>
          <w:lang w:eastAsia="ar-SA"/>
        </w:rPr>
      </w:pPr>
      <w:r w:rsidRPr="00FB00CB">
        <w:rPr>
          <w:rFonts w:eastAsia="Lucida Sans Unicode" w:cs="Arial"/>
          <w:sz w:val="20"/>
          <w:szCs w:val="20"/>
          <w:lang w:eastAsia="ar-SA"/>
        </w:rPr>
        <w:t>1</w:t>
      </w:r>
      <w:r>
        <w:rPr>
          <w:rFonts w:eastAsia="Lucida Sans Unicode" w:cs="Arial"/>
          <w:sz w:val="20"/>
          <w:szCs w:val="20"/>
          <w:lang w:eastAsia="ar-SA"/>
        </w:rPr>
        <w:t>3</w:t>
      </w:r>
      <w:r w:rsidRPr="00FB00CB">
        <w:rPr>
          <w:rFonts w:eastAsia="Lucida Sans Unicode" w:cs="Arial"/>
          <w:sz w:val="20"/>
          <w:szCs w:val="20"/>
          <w:lang w:eastAsia="ar-SA"/>
        </w:rPr>
        <w:t>.</w:t>
      </w:r>
      <w:r>
        <w:rPr>
          <w:rFonts w:eastAsia="Lucida Sans Unicode" w:cs="Arial"/>
          <w:sz w:val="20"/>
          <w:szCs w:val="20"/>
          <w:lang w:eastAsia="ar-SA"/>
        </w:rPr>
        <w:t>5</w:t>
      </w:r>
      <w:r w:rsidRPr="00FB00CB">
        <w:rPr>
          <w:rFonts w:eastAsia="Lucida Sans Unicode" w:cs="Arial"/>
          <w:sz w:val="20"/>
          <w:szCs w:val="20"/>
          <w:lang w:eastAsia="ar-SA"/>
        </w:rPr>
        <w:t xml:space="preserve"> </w:t>
      </w:r>
      <w:r w:rsidR="00425F86" w:rsidRPr="00425F86">
        <w:rPr>
          <w:rFonts w:eastAsia="Lucida Sans Unicode" w:cs="Arial"/>
          <w:sz w:val="20"/>
          <w:szCs w:val="20"/>
          <w:lang w:eastAsia="ar-SA"/>
        </w:rPr>
        <w:t>Uchádzač môže ponuku vziať späť alebo zmeniť najneskôr do termínu predkladania ponúk uvedeného v tomto odseku.</w:t>
      </w:r>
    </w:p>
    <w:p w:rsidR="00425F86" w:rsidRPr="00425F86" w:rsidRDefault="00FB00CB" w:rsidP="00FB00CB">
      <w:pPr>
        <w:widowControl w:val="0"/>
        <w:suppressAutoHyphens/>
        <w:spacing w:before="120"/>
        <w:ind w:left="425"/>
        <w:jc w:val="both"/>
        <w:rPr>
          <w:rFonts w:eastAsia="Lucida Sans Unicode" w:cs="Arial"/>
          <w:bCs/>
          <w:sz w:val="20"/>
          <w:szCs w:val="20"/>
          <w:lang w:eastAsia="ar-SA"/>
        </w:rPr>
      </w:pPr>
      <w:r w:rsidRPr="00FB00CB">
        <w:rPr>
          <w:rFonts w:eastAsia="Lucida Sans Unicode" w:cs="Arial"/>
          <w:sz w:val="20"/>
          <w:szCs w:val="20"/>
          <w:lang w:eastAsia="ar-SA"/>
        </w:rPr>
        <w:t>1</w:t>
      </w:r>
      <w:r>
        <w:rPr>
          <w:rFonts w:eastAsia="Lucida Sans Unicode" w:cs="Arial"/>
          <w:sz w:val="20"/>
          <w:szCs w:val="20"/>
          <w:lang w:eastAsia="ar-SA"/>
        </w:rPr>
        <w:t>3.6</w:t>
      </w:r>
      <w:r w:rsidRPr="00FB00CB">
        <w:rPr>
          <w:rFonts w:eastAsia="Lucida Sans Unicode" w:cs="Arial"/>
          <w:sz w:val="20"/>
          <w:szCs w:val="20"/>
          <w:lang w:eastAsia="ar-SA"/>
        </w:rPr>
        <w:t xml:space="preserve"> </w:t>
      </w:r>
      <w:r w:rsidR="00425F86" w:rsidRPr="00425F86">
        <w:rPr>
          <w:rFonts w:eastAsia="Lucida Sans Unicode" w:cs="Arial"/>
          <w:b/>
          <w:bCs/>
          <w:sz w:val="20"/>
          <w:szCs w:val="20"/>
          <w:lang w:eastAsia="ar-SA"/>
        </w:rPr>
        <w:t xml:space="preserve">Ponuky sa predkladajú v slovenskom jazyku, </w:t>
      </w:r>
      <w:r w:rsidR="00425F86" w:rsidRPr="00425F86">
        <w:rPr>
          <w:rFonts w:eastAsia="Lucida Sans Unicode" w:cs="Arial"/>
          <w:bCs/>
          <w:sz w:val="20"/>
          <w:szCs w:val="20"/>
          <w:lang w:eastAsia="ar-SA"/>
        </w:rPr>
        <w:t>resp. v českom jazyku</w:t>
      </w:r>
    </w:p>
    <w:p w:rsidR="00425F86" w:rsidRPr="00893037" w:rsidRDefault="00FB00CB" w:rsidP="00FB00CB">
      <w:pPr>
        <w:widowControl w:val="0"/>
        <w:suppressAutoHyphens/>
        <w:spacing w:before="120"/>
        <w:ind w:left="425"/>
        <w:jc w:val="both"/>
        <w:rPr>
          <w:rFonts w:eastAsia="Lucida Sans Unicode" w:cs="Arial"/>
          <w:bCs/>
          <w:sz w:val="20"/>
          <w:szCs w:val="20"/>
          <w:lang w:eastAsia="ar-SA"/>
        </w:rPr>
      </w:pPr>
      <w:r w:rsidRPr="00FB00CB">
        <w:rPr>
          <w:rFonts w:eastAsia="Lucida Sans Unicode" w:cs="Arial"/>
          <w:sz w:val="20"/>
          <w:szCs w:val="20"/>
          <w:lang w:eastAsia="ar-SA"/>
        </w:rPr>
        <w:t>1</w:t>
      </w:r>
      <w:r>
        <w:rPr>
          <w:rFonts w:eastAsia="Lucida Sans Unicode" w:cs="Arial"/>
          <w:sz w:val="20"/>
          <w:szCs w:val="20"/>
          <w:lang w:eastAsia="ar-SA"/>
        </w:rPr>
        <w:t>3.7</w:t>
      </w:r>
      <w:r w:rsidRPr="00FB00CB">
        <w:rPr>
          <w:rFonts w:eastAsia="Lucida Sans Unicode" w:cs="Arial"/>
          <w:sz w:val="20"/>
          <w:szCs w:val="20"/>
          <w:lang w:eastAsia="ar-SA"/>
        </w:rPr>
        <w:t xml:space="preserve"> </w:t>
      </w:r>
      <w:r w:rsidR="00425F86" w:rsidRPr="00893037">
        <w:rPr>
          <w:rFonts w:eastAsia="Lucida Sans Unicode" w:cs="Arial"/>
          <w:b/>
          <w:bCs/>
          <w:sz w:val="20"/>
          <w:szCs w:val="20"/>
          <w:lang w:eastAsia="ar-SA"/>
        </w:rPr>
        <w:t xml:space="preserve">Otváranie ponúk - </w:t>
      </w:r>
      <w:r w:rsidR="00425F86" w:rsidRPr="00893037">
        <w:rPr>
          <w:rFonts w:eastAsia="Lucida Sans Unicode" w:cs="Arial"/>
          <w:bCs/>
          <w:sz w:val="20"/>
          <w:szCs w:val="20"/>
          <w:lang w:eastAsia="ar-SA"/>
        </w:rPr>
        <w:t>Dátum a čas otvárania ponúk</w:t>
      </w:r>
      <w:r w:rsidR="00247D8F" w:rsidRPr="00893037">
        <w:rPr>
          <w:rFonts w:eastAsia="Lucida Sans Unicode" w:cs="Arial"/>
          <w:bCs/>
          <w:sz w:val="20"/>
          <w:szCs w:val="20"/>
          <w:lang w:eastAsia="ar-SA"/>
        </w:rPr>
        <w:t xml:space="preserve"> </w:t>
      </w:r>
      <w:r w:rsidR="00CB29B5">
        <w:rPr>
          <w:rFonts w:eastAsia="Lucida Sans Unicode" w:cs="Arial"/>
          <w:b/>
          <w:bCs/>
          <w:color w:val="FF0000"/>
          <w:sz w:val="22"/>
          <w:szCs w:val="20"/>
          <w:lang w:eastAsia="ar-SA"/>
        </w:rPr>
        <w:t>27</w:t>
      </w:r>
      <w:bookmarkStart w:id="0" w:name="_GoBack"/>
      <w:bookmarkEnd w:id="0"/>
      <w:r w:rsidR="00247D8F" w:rsidRPr="00493D8D">
        <w:rPr>
          <w:rFonts w:eastAsia="Lucida Sans Unicode" w:cs="Arial"/>
          <w:b/>
          <w:bCs/>
          <w:color w:val="FF0000"/>
          <w:sz w:val="22"/>
          <w:szCs w:val="20"/>
          <w:lang w:eastAsia="ar-SA"/>
        </w:rPr>
        <w:t>.0</w:t>
      </w:r>
      <w:r w:rsidR="00302188">
        <w:rPr>
          <w:rFonts w:eastAsia="Lucida Sans Unicode" w:cs="Arial"/>
          <w:b/>
          <w:bCs/>
          <w:color w:val="FF0000"/>
          <w:sz w:val="22"/>
          <w:szCs w:val="20"/>
          <w:lang w:eastAsia="ar-SA"/>
        </w:rPr>
        <w:t>3</w:t>
      </w:r>
      <w:r w:rsidR="00247D8F" w:rsidRPr="00493D8D">
        <w:rPr>
          <w:rFonts w:eastAsia="Lucida Sans Unicode" w:cs="Arial"/>
          <w:b/>
          <w:bCs/>
          <w:color w:val="FF0000"/>
          <w:sz w:val="22"/>
          <w:szCs w:val="20"/>
          <w:lang w:eastAsia="ar-SA"/>
        </w:rPr>
        <w:t>.</w:t>
      </w:r>
      <w:r w:rsidR="00425F86" w:rsidRPr="00493D8D">
        <w:rPr>
          <w:rFonts w:eastAsia="Lucida Sans Unicode" w:cs="Arial"/>
          <w:b/>
          <w:bCs/>
          <w:color w:val="FF0000"/>
          <w:sz w:val="22"/>
          <w:szCs w:val="20"/>
          <w:lang w:eastAsia="ar-SA"/>
        </w:rPr>
        <w:t>20</w:t>
      </w:r>
      <w:r w:rsidR="00030E06" w:rsidRPr="00493D8D">
        <w:rPr>
          <w:rFonts w:eastAsia="Lucida Sans Unicode" w:cs="Arial"/>
          <w:b/>
          <w:bCs/>
          <w:color w:val="FF0000"/>
          <w:sz w:val="22"/>
          <w:szCs w:val="20"/>
          <w:lang w:eastAsia="ar-SA"/>
        </w:rPr>
        <w:t>20</w:t>
      </w:r>
      <w:r w:rsidR="00425F86" w:rsidRPr="00493D8D">
        <w:rPr>
          <w:rFonts w:eastAsia="Lucida Sans Unicode" w:cs="Arial"/>
          <w:b/>
          <w:bCs/>
          <w:color w:val="FF0000"/>
          <w:sz w:val="22"/>
          <w:szCs w:val="20"/>
          <w:lang w:eastAsia="ar-SA"/>
        </w:rPr>
        <w:t xml:space="preserve">  o  </w:t>
      </w:r>
      <w:bookmarkStart w:id="1" w:name="otvaranie_cas"/>
      <w:r w:rsidR="009B734A" w:rsidRPr="00493D8D">
        <w:rPr>
          <w:rFonts w:eastAsia="Lucida Sans Unicode" w:cs="Arial"/>
          <w:b/>
          <w:bCs/>
          <w:color w:val="FF0000"/>
          <w:sz w:val="22"/>
          <w:szCs w:val="20"/>
          <w:lang w:eastAsia="ar-SA"/>
        </w:rPr>
        <w:t>09</w:t>
      </w:r>
      <w:r w:rsidR="00425F86" w:rsidRPr="00493D8D">
        <w:rPr>
          <w:rFonts w:eastAsia="Lucida Sans Unicode" w:cs="Arial"/>
          <w:b/>
          <w:bCs/>
          <w:color w:val="FF0000"/>
          <w:sz w:val="22"/>
          <w:szCs w:val="20"/>
          <w:lang w:eastAsia="ar-SA"/>
        </w:rPr>
        <w:t>:30</w:t>
      </w:r>
      <w:bookmarkEnd w:id="1"/>
      <w:r w:rsidR="00425F86" w:rsidRPr="00493D8D">
        <w:rPr>
          <w:rFonts w:eastAsia="Lucida Sans Unicode" w:cs="Arial"/>
          <w:b/>
          <w:bCs/>
          <w:color w:val="FF0000"/>
          <w:sz w:val="22"/>
          <w:szCs w:val="20"/>
          <w:lang w:eastAsia="ar-SA"/>
        </w:rPr>
        <w:t xml:space="preserve"> hod</w:t>
      </w:r>
      <w:r w:rsidR="00425F86" w:rsidRPr="00893037">
        <w:rPr>
          <w:rFonts w:eastAsia="Lucida Sans Unicode" w:cs="Arial"/>
          <w:b/>
          <w:bCs/>
          <w:color w:val="FF0000"/>
          <w:sz w:val="20"/>
          <w:szCs w:val="20"/>
          <w:lang w:eastAsia="ar-SA"/>
        </w:rPr>
        <w:t>.</w:t>
      </w:r>
    </w:p>
    <w:p w:rsidR="00425F86" w:rsidRDefault="00425F86" w:rsidP="00FB00CB">
      <w:pPr>
        <w:widowControl w:val="0"/>
        <w:suppressAutoHyphens/>
        <w:ind w:left="851"/>
        <w:rPr>
          <w:rFonts w:eastAsia="Lucida Sans Unicode" w:cs="Arial"/>
          <w:b/>
          <w:sz w:val="20"/>
          <w:szCs w:val="20"/>
          <w:lang w:eastAsia="ar-SA"/>
        </w:rPr>
      </w:pPr>
      <w:r w:rsidRPr="00247D8F">
        <w:rPr>
          <w:rFonts w:eastAsia="Lucida Sans Unicode" w:cs="Arial"/>
          <w:b/>
          <w:bCs/>
          <w:sz w:val="20"/>
          <w:szCs w:val="20"/>
          <w:lang w:eastAsia="ar-SA"/>
        </w:rPr>
        <w:t>- Miesto otvárania ponúk:  ako je uvedené</w:t>
      </w:r>
      <w:r w:rsidRPr="00247D8F">
        <w:rPr>
          <w:rFonts w:eastAsia="Lucida Sans Unicode" w:cs="Arial"/>
          <w:sz w:val="20"/>
          <w:szCs w:val="20"/>
          <w:lang w:eastAsia="ar-SA"/>
        </w:rPr>
        <w:t xml:space="preserve"> </w:t>
      </w:r>
      <w:r w:rsidRPr="00247D8F">
        <w:rPr>
          <w:rFonts w:eastAsia="Lucida Sans Unicode" w:cs="Arial"/>
          <w:b/>
          <w:sz w:val="20"/>
          <w:szCs w:val="20"/>
          <w:lang w:eastAsia="ar-SA"/>
        </w:rPr>
        <w:t>v bode 1.</w:t>
      </w:r>
    </w:p>
    <w:p w:rsidR="009B734A" w:rsidRPr="00FB00CB" w:rsidRDefault="00FB00CB" w:rsidP="00FB00CB">
      <w:pPr>
        <w:spacing w:before="120"/>
        <w:ind w:left="851" w:hanging="426"/>
        <w:rPr>
          <w:rFonts w:eastAsia="Lucida Sans Unicode"/>
          <w:sz w:val="20"/>
          <w:szCs w:val="20"/>
          <w:lang w:eastAsia="ar-SA"/>
        </w:rPr>
      </w:pPr>
      <w:r w:rsidRPr="00FB00CB">
        <w:rPr>
          <w:rFonts w:eastAsia="Lucida Sans Unicode" w:cs="Arial"/>
          <w:sz w:val="20"/>
          <w:szCs w:val="20"/>
          <w:lang w:eastAsia="ar-SA"/>
        </w:rPr>
        <w:t>1</w:t>
      </w:r>
      <w:r>
        <w:rPr>
          <w:rFonts w:eastAsia="Lucida Sans Unicode" w:cs="Arial"/>
          <w:sz w:val="20"/>
          <w:szCs w:val="20"/>
          <w:lang w:eastAsia="ar-SA"/>
        </w:rPr>
        <w:t>3.8</w:t>
      </w:r>
      <w:r w:rsidRPr="00FB00CB">
        <w:rPr>
          <w:rFonts w:eastAsia="Lucida Sans Unicode" w:cs="Arial"/>
          <w:sz w:val="20"/>
          <w:szCs w:val="20"/>
          <w:lang w:eastAsia="ar-SA"/>
        </w:rPr>
        <w:t xml:space="preserve"> </w:t>
      </w:r>
      <w:r w:rsidR="009B734A" w:rsidRPr="00FB00CB">
        <w:rPr>
          <w:rFonts w:eastAsia="Lucida Sans Unicode"/>
          <w:sz w:val="20"/>
          <w:szCs w:val="20"/>
          <w:lang w:eastAsia="ar-SA"/>
        </w:rPr>
        <w:t>Uchádzači, ktorí predložia ponuku, sa môžu zúčastniť otvárania obálok s ponukami v zmysle §52 zákona, pričom vyhodnotenie ponúk je neverejné v zmysle § 53 zákona č. 343/20</w:t>
      </w:r>
    </w:p>
    <w:p w:rsidR="00425F86" w:rsidRPr="00425F86" w:rsidRDefault="00425F86" w:rsidP="00425F86">
      <w:pPr>
        <w:widowControl w:val="0"/>
        <w:autoSpaceDE w:val="0"/>
        <w:autoSpaceDN w:val="0"/>
        <w:adjustRightInd w:val="0"/>
        <w:spacing w:line="284" w:lineRule="exact"/>
        <w:rPr>
          <w:rFonts w:cs="Arial"/>
          <w:sz w:val="20"/>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93397B">
        <w:rPr>
          <w:rFonts w:cs="Arial"/>
          <w:b/>
          <w:bCs/>
          <w:sz w:val="20"/>
          <w:szCs w:val="20"/>
        </w:rPr>
        <w:t xml:space="preserve"> Spôsob predloženia ponuky :</w:t>
      </w:r>
    </w:p>
    <w:p w:rsidR="00425F86" w:rsidRDefault="00425F86" w:rsidP="00425F86">
      <w:pPr>
        <w:widowControl w:val="0"/>
        <w:autoSpaceDE w:val="0"/>
        <w:autoSpaceDN w:val="0"/>
        <w:adjustRightInd w:val="0"/>
        <w:spacing w:line="235" w:lineRule="auto"/>
        <w:ind w:left="364"/>
        <w:jc w:val="both"/>
        <w:rPr>
          <w:rFonts w:cs="Arial"/>
          <w:sz w:val="20"/>
          <w:szCs w:val="20"/>
        </w:rPr>
      </w:pPr>
      <w:r w:rsidRPr="00425F86">
        <w:rPr>
          <w:rFonts w:cs="Arial"/>
          <w:sz w:val="20"/>
          <w:szCs w:val="20"/>
        </w:rPr>
        <w:t>Uchádzač, ktorý je oprávnený dodať predmet zákaz</w:t>
      </w:r>
      <w:r w:rsidR="009B734A">
        <w:rPr>
          <w:rFonts w:cs="Arial"/>
          <w:sz w:val="20"/>
          <w:szCs w:val="20"/>
        </w:rPr>
        <w:t xml:space="preserve">ky predloží iba jednu ponuku. </w:t>
      </w:r>
      <w:r w:rsidRPr="00425F86">
        <w:rPr>
          <w:rFonts w:cs="Arial"/>
          <w:sz w:val="20"/>
          <w:szCs w:val="20"/>
        </w:rPr>
        <w:t>Alternatívne riešenia sú neprípustné.</w:t>
      </w:r>
    </w:p>
    <w:p w:rsidR="00926997" w:rsidRPr="00425F86" w:rsidRDefault="00926997" w:rsidP="003F38AE">
      <w:pPr>
        <w:widowControl w:val="0"/>
        <w:autoSpaceDE w:val="0"/>
        <w:autoSpaceDN w:val="0"/>
        <w:adjustRightInd w:val="0"/>
        <w:spacing w:line="284" w:lineRule="exact"/>
        <w:rPr>
          <w:rFonts w:cs="Arial"/>
          <w:sz w:val="20"/>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93397B">
        <w:rPr>
          <w:rFonts w:cs="Arial"/>
          <w:b/>
          <w:bCs/>
          <w:sz w:val="20"/>
          <w:szCs w:val="20"/>
        </w:rPr>
        <w:t xml:space="preserve"> Kritériom na vyhodnotenie ponúk je: </w:t>
      </w:r>
    </w:p>
    <w:p w:rsidR="00425F86" w:rsidRPr="00425F86" w:rsidRDefault="00425F86" w:rsidP="00425F86">
      <w:pPr>
        <w:pStyle w:val="Odsekzoznamu"/>
        <w:numPr>
          <w:ilvl w:val="0"/>
          <w:numId w:val="29"/>
        </w:numPr>
        <w:rPr>
          <w:sz w:val="20"/>
          <w:szCs w:val="20"/>
        </w:rPr>
      </w:pPr>
      <w:r w:rsidRPr="00425F86">
        <w:rPr>
          <w:sz w:val="20"/>
          <w:szCs w:val="20"/>
        </w:rPr>
        <w:t>cena s DPH</w:t>
      </w:r>
      <w:r w:rsidRPr="00425F86">
        <w:rPr>
          <w:sz w:val="20"/>
          <w:szCs w:val="20"/>
        </w:rPr>
        <w:tab/>
      </w:r>
    </w:p>
    <w:p w:rsidR="00425F86" w:rsidRPr="00425F86" w:rsidRDefault="00425F86" w:rsidP="00425F86">
      <w:pPr>
        <w:ind w:left="284"/>
        <w:rPr>
          <w:rFonts w:cs="Arial"/>
          <w:b/>
          <w:sz w:val="20"/>
          <w:szCs w:val="20"/>
        </w:rPr>
      </w:pPr>
      <w:r w:rsidRPr="00425F86">
        <w:rPr>
          <w:rFonts w:cs="Arial"/>
          <w:b/>
          <w:sz w:val="20"/>
          <w:szCs w:val="20"/>
        </w:rPr>
        <w:t>Úspešnou bude ponuka s najnižšou cenou.</w:t>
      </w:r>
    </w:p>
    <w:p w:rsidR="00425F86" w:rsidRPr="00425F86" w:rsidRDefault="00425F86" w:rsidP="00425F86">
      <w:pPr>
        <w:widowControl w:val="0"/>
        <w:autoSpaceDE w:val="0"/>
        <w:autoSpaceDN w:val="0"/>
        <w:adjustRightInd w:val="0"/>
        <w:spacing w:line="284" w:lineRule="exact"/>
        <w:rPr>
          <w:rFonts w:cs="Arial"/>
          <w:sz w:val="20"/>
          <w:szCs w:val="20"/>
        </w:rPr>
      </w:pPr>
    </w:p>
    <w:p w:rsidR="00425F86" w:rsidRPr="00425F86" w:rsidRDefault="00425F86" w:rsidP="00425F86">
      <w:pPr>
        <w:widowControl w:val="0"/>
        <w:autoSpaceDE w:val="0"/>
        <w:autoSpaceDN w:val="0"/>
        <w:adjustRightInd w:val="0"/>
        <w:spacing w:line="5" w:lineRule="exact"/>
        <w:rPr>
          <w:rFonts w:cs="Arial"/>
          <w:sz w:val="20"/>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93397B">
        <w:rPr>
          <w:rFonts w:cs="Arial"/>
          <w:b/>
          <w:bCs/>
          <w:sz w:val="20"/>
          <w:szCs w:val="20"/>
        </w:rPr>
        <w:t>Po</w:t>
      </w:r>
      <w:r w:rsidR="00030E06">
        <w:rPr>
          <w:rFonts w:cs="Arial"/>
          <w:b/>
          <w:bCs/>
          <w:sz w:val="20"/>
          <w:szCs w:val="20"/>
        </w:rPr>
        <w:t>užitie elektronickej aukcie:</w:t>
      </w:r>
    </w:p>
    <w:p w:rsidR="00425F86" w:rsidRDefault="00030E06" w:rsidP="00030E06">
      <w:pPr>
        <w:widowControl w:val="0"/>
        <w:autoSpaceDE w:val="0"/>
        <w:autoSpaceDN w:val="0"/>
        <w:adjustRightInd w:val="0"/>
        <w:spacing w:line="235" w:lineRule="auto"/>
        <w:ind w:left="364"/>
        <w:jc w:val="both"/>
        <w:rPr>
          <w:rFonts w:cs="Arial"/>
          <w:sz w:val="20"/>
          <w:szCs w:val="20"/>
        </w:rPr>
      </w:pPr>
      <w:r w:rsidRPr="00030E06">
        <w:rPr>
          <w:rFonts w:cs="Arial"/>
          <w:sz w:val="20"/>
          <w:szCs w:val="20"/>
        </w:rPr>
        <w:t>nie</w:t>
      </w:r>
    </w:p>
    <w:p w:rsidR="00030E06" w:rsidRPr="00425F86" w:rsidRDefault="00030E06" w:rsidP="00425F86">
      <w:pPr>
        <w:widowControl w:val="0"/>
        <w:autoSpaceDE w:val="0"/>
        <w:autoSpaceDN w:val="0"/>
        <w:adjustRightInd w:val="0"/>
        <w:spacing w:line="284" w:lineRule="exact"/>
        <w:rPr>
          <w:rFonts w:cs="Arial"/>
          <w:sz w:val="20"/>
          <w:szCs w:val="20"/>
        </w:rPr>
      </w:pPr>
    </w:p>
    <w:p w:rsidR="00425F86" w:rsidRPr="00030E06" w:rsidRDefault="00425F86" w:rsidP="00030E06">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030E06">
        <w:rPr>
          <w:rFonts w:cs="Arial"/>
          <w:b/>
          <w:bCs/>
          <w:sz w:val="20"/>
          <w:szCs w:val="20"/>
        </w:rPr>
        <w:t xml:space="preserve"> Oznámenie o výsledku vyhodnotenia cenových ponúk:</w:t>
      </w:r>
    </w:p>
    <w:p w:rsidR="00425F86" w:rsidRPr="00425F86" w:rsidRDefault="00425F86" w:rsidP="00425F86">
      <w:pPr>
        <w:widowControl w:val="0"/>
        <w:suppressAutoHyphens/>
        <w:ind w:left="360"/>
        <w:jc w:val="both"/>
        <w:rPr>
          <w:rFonts w:eastAsia="Lucida Sans Unicode" w:cs="Arial"/>
          <w:sz w:val="20"/>
          <w:szCs w:val="20"/>
          <w:lang w:eastAsia="ar-SA"/>
        </w:rPr>
      </w:pPr>
      <w:r w:rsidRPr="00425F86">
        <w:rPr>
          <w:rFonts w:eastAsia="Lucida Sans Unicode" w:cs="Arial"/>
          <w:sz w:val="20"/>
          <w:szCs w:val="20"/>
          <w:lang w:eastAsia="ar-SA"/>
        </w:rPr>
        <w:t>Verejný obstarávateľ oznámi všetkým uchádzačom, ktorých ponuky sa vyhodnocovali,  výsledok vyhodnotenia ponúk. Úspešnému uchádzačovi verejný obstarávateľ oznámi, že jeho ponuku prijíma. Neúspešnému uchádzačovi oznámi, že neuspel.</w:t>
      </w:r>
    </w:p>
    <w:p w:rsidR="00425F86" w:rsidRPr="00425F86" w:rsidRDefault="00425F86" w:rsidP="00425F86">
      <w:pPr>
        <w:widowControl w:val="0"/>
        <w:autoSpaceDE w:val="0"/>
        <w:autoSpaceDN w:val="0"/>
        <w:adjustRightInd w:val="0"/>
        <w:spacing w:line="284" w:lineRule="exact"/>
        <w:rPr>
          <w:rFonts w:cs="Arial"/>
          <w:sz w:val="20"/>
          <w:szCs w:val="20"/>
        </w:rPr>
      </w:pPr>
    </w:p>
    <w:p w:rsidR="00425F86" w:rsidRPr="0093397B" w:rsidRDefault="00425F86" w:rsidP="0093397B">
      <w:pPr>
        <w:widowControl w:val="0"/>
        <w:numPr>
          <w:ilvl w:val="0"/>
          <w:numId w:val="27"/>
        </w:numPr>
        <w:shd w:val="clear" w:color="auto" w:fill="D2EECE" w:themeFill="accent5" w:themeFillTint="33"/>
        <w:overflowPunct w:val="0"/>
        <w:autoSpaceDE w:val="0"/>
        <w:autoSpaceDN w:val="0"/>
        <w:adjustRightInd w:val="0"/>
        <w:spacing w:after="100" w:line="276" w:lineRule="auto"/>
        <w:ind w:left="425" w:hanging="425"/>
        <w:jc w:val="both"/>
        <w:rPr>
          <w:rFonts w:cs="Arial"/>
          <w:b/>
          <w:bCs/>
          <w:sz w:val="20"/>
          <w:szCs w:val="20"/>
        </w:rPr>
      </w:pPr>
      <w:r w:rsidRPr="0093397B">
        <w:rPr>
          <w:rFonts w:cs="Arial"/>
          <w:b/>
          <w:bCs/>
          <w:sz w:val="20"/>
          <w:szCs w:val="20"/>
        </w:rPr>
        <w:t xml:space="preserve"> Doplňujúce informácie: </w:t>
      </w:r>
    </w:p>
    <w:p w:rsidR="00D35F11" w:rsidRDefault="00425F86" w:rsidP="008D28F2">
      <w:pPr>
        <w:pStyle w:val="Odsekzoznamu"/>
        <w:widowControl w:val="0"/>
        <w:overflowPunct w:val="0"/>
        <w:autoSpaceDE w:val="0"/>
        <w:autoSpaceDN w:val="0"/>
        <w:adjustRightInd w:val="0"/>
        <w:ind w:left="426" w:right="20"/>
        <w:jc w:val="both"/>
        <w:rPr>
          <w:sz w:val="20"/>
          <w:szCs w:val="20"/>
        </w:rPr>
      </w:pPr>
      <w:r w:rsidRPr="00425F86">
        <w:rPr>
          <w:sz w:val="20"/>
          <w:szCs w:val="20"/>
        </w:rPr>
        <w:t xml:space="preserve">Všetky náklady a výdavky spojené s prípravou, predložením cenovej  ponuky resp. účasťou na ohliadke miesta znáša uchádzač bez finančného nároku voči obstarávateľovi a bez ohľadu na výsledky prieskumu. </w:t>
      </w:r>
    </w:p>
    <w:p w:rsidR="00425F86" w:rsidRPr="00425F86" w:rsidRDefault="00425F86" w:rsidP="008D28F2">
      <w:pPr>
        <w:pStyle w:val="Odsekzoznamu"/>
        <w:widowControl w:val="0"/>
        <w:overflowPunct w:val="0"/>
        <w:autoSpaceDE w:val="0"/>
        <w:autoSpaceDN w:val="0"/>
        <w:adjustRightInd w:val="0"/>
        <w:spacing w:before="120"/>
        <w:ind w:left="425" w:right="23"/>
        <w:contextualSpacing w:val="0"/>
        <w:jc w:val="both"/>
        <w:rPr>
          <w:sz w:val="20"/>
          <w:szCs w:val="20"/>
        </w:rPr>
      </w:pPr>
      <w:r w:rsidRPr="00425F86">
        <w:rPr>
          <w:sz w:val="20"/>
          <w:szCs w:val="20"/>
        </w:rPr>
        <w:t xml:space="preserve">Ponuky doručené na adresu verejného obstarávateľa v zmysle Výzvy v lehote na predkladanie ponúk sa uchádzačom nevracajú. Zostávajú ako súčasť dokumentácie súťaže – prieskumu. </w:t>
      </w:r>
    </w:p>
    <w:p w:rsidR="00D35F11" w:rsidRPr="00D35F11" w:rsidRDefault="00D35F11" w:rsidP="00D35F11">
      <w:pPr>
        <w:pStyle w:val="Odsekzoznamu"/>
        <w:widowControl w:val="0"/>
        <w:overflowPunct w:val="0"/>
        <w:autoSpaceDE w:val="0"/>
        <w:autoSpaceDN w:val="0"/>
        <w:adjustRightInd w:val="0"/>
        <w:spacing w:before="120" w:line="240" w:lineRule="exact"/>
        <w:ind w:left="425" w:right="23"/>
        <w:contextualSpacing w:val="0"/>
        <w:jc w:val="both"/>
        <w:rPr>
          <w:sz w:val="20"/>
          <w:szCs w:val="20"/>
        </w:rPr>
      </w:pPr>
      <w:bookmarkStart w:id="2" w:name="page7"/>
      <w:bookmarkEnd w:id="2"/>
      <w:r w:rsidRPr="00D35F11">
        <w:rPr>
          <w:sz w:val="20"/>
          <w:szCs w:val="20"/>
        </w:rPr>
        <w:lastRenderedPageBreak/>
        <w:t>Uchádzač sa zaväzuje, že budem bezodkladne informovať verejného obstarávateľa o akejkoľvek situácii, ktorá je považovaná za konflikt záujmov alebo ktorá by mohla viesť ku konfliktu záujmov kedykoľvek v priebehu procesu verejného obstarávania.</w:t>
      </w:r>
    </w:p>
    <w:p w:rsidR="00D35F11" w:rsidRPr="00D35F11" w:rsidRDefault="00D35F11" w:rsidP="00D35F11">
      <w:pPr>
        <w:pStyle w:val="Odsekzoznamu"/>
        <w:widowControl w:val="0"/>
        <w:overflowPunct w:val="0"/>
        <w:autoSpaceDE w:val="0"/>
        <w:autoSpaceDN w:val="0"/>
        <w:adjustRightInd w:val="0"/>
        <w:spacing w:line="240" w:lineRule="exact"/>
        <w:ind w:left="425" w:right="23"/>
        <w:jc w:val="both"/>
        <w:rPr>
          <w:sz w:val="20"/>
          <w:szCs w:val="20"/>
        </w:rPr>
      </w:pPr>
      <w:r w:rsidRPr="00D35F11">
        <w:rPr>
          <w:sz w:val="20"/>
          <w:szCs w:val="20"/>
        </w:rPr>
        <w:t>Verejný obstarávateľ informuje, že v súlade s § 11 ZVO nesmie uzavrieť zmluvu s uchádzačom alebo uchádzačmi, ktorí majú povinnosť zapisovať sa do registra partnerov verejn</w:t>
      </w:r>
      <w:r>
        <w:rPr>
          <w:sz w:val="20"/>
          <w:szCs w:val="20"/>
        </w:rPr>
        <w:t>ého sektora a nie sú zapísaní</w:t>
      </w:r>
      <w:r w:rsidRPr="00D35F11">
        <w:rPr>
          <w:sz w:val="20"/>
          <w:szCs w:val="20"/>
        </w:rPr>
        <w:t xml:space="preserve"> v registri partnerov verejného sektora alebo ktorých subdodávatelia alebo subdodávatelia podľa osobitného predpisu, ktorí majú povinnosť zapisovať sa do registra partnerov verejného sektora a nie sú zapísaní v registri partnerov verejného sektora Zákon č. 315/2016 Z. z. o registri partnerov verejného sektora a o zmene a doplnení niektorých zákonov.</w:t>
      </w:r>
    </w:p>
    <w:p w:rsidR="00D35F11" w:rsidRPr="00D35F11" w:rsidRDefault="00D35F11" w:rsidP="00D35F11">
      <w:pPr>
        <w:pStyle w:val="Odsekzoznamu"/>
        <w:widowControl w:val="0"/>
        <w:overflowPunct w:val="0"/>
        <w:autoSpaceDE w:val="0"/>
        <w:autoSpaceDN w:val="0"/>
        <w:adjustRightInd w:val="0"/>
        <w:spacing w:line="240" w:lineRule="exact"/>
        <w:ind w:left="425" w:right="23"/>
        <w:jc w:val="both"/>
        <w:rPr>
          <w:sz w:val="20"/>
          <w:szCs w:val="20"/>
        </w:rPr>
      </w:pPr>
      <w:r w:rsidRPr="00D35F11">
        <w:rPr>
          <w:sz w:val="20"/>
          <w:szCs w:val="20"/>
        </w:rPr>
        <w:t>Verejný obstarávateľ si vyhradzuje právo nevybrať uchádzača, resp. zrušiť verejné obstarávanie na zabezpečenie plnenia predmetu zákazky - ak nebude predložená ani jedna ponuka, ani jeden uchádzač nesplní podmienky účasti, ak sa zmenia okolnosti, za ktorých bolo verejné obstarávanie vyhlásené.</w:t>
      </w:r>
    </w:p>
    <w:p w:rsidR="00D35F11" w:rsidRDefault="00D35F11" w:rsidP="00D35F11">
      <w:pPr>
        <w:pStyle w:val="Odsekzoznamu"/>
        <w:widowControl w:val="0"/>
        <w:overflowPunct w:val="0"/>
        <w:autoSpaceDE w:val="0"/>
        <w:autoSpaceDN w:val="0"/>
        <w:adjustRightInd w:val="0"/>
        <w:spacing w:before="120" w:line="240" w:lineRule="exact"/>
        <w:ind w:left="425" w:right="23"/>
        <w:contextualSpacing w:val="0"/>
        <w:jc w:val="both"/>
        <w:rPr>
          <w:sz w:val="20"/>
          <w:szCs w:val="20"/>
        </w:rPr>
      </w:pPr>
      <w:r w:rsidRPr="00D35F11">
        <w:rPr>
          <w:sz w:val="20"/>
          <w:szCs w:val="20"/>
        </w:rPr>
        <w:t>Predmet zákazky v celom rozsahu je opísaný tak, aby bol presne a zrozumiteľne špecifikovaný. Ak niektorý z použitých parametrov, alebo rozpätie parametrov identifikuje konkrétny typ produktu alebo produkt konkrétneho výrobu, verejný obstarávateľ umožňuje nahradiť takýto produkt ekvivalentným produktom alebo ekvivalentom technického riešenia pod podmienkou, že ekvivalentný produkt alebo ekvivalentné riešenie bude spĺňať úžitkové, prevádzkové a funkčné charakteristiky, ktoré sú nevyhnutné na zabezpečenie účelu, na ktorý sú uvedené zariadenia určené. Pri produktoch príslušenstvách konkrétnej značky, môže uchádzač predložiť ak ekvivalent inej značky v rovnakej alebo vyššej kvalite, aké sú požadované v zmysle § 42 odsek 3 zákona č. 343/2015 o verejnom obstarávaní a o zmene a doplnení niektorých zákonov.</w:t>
      </w:r>
    </w:p>
    <w:p w:rsidR="00D35F11" w:rsidRDefault="00D35F11" w:rsidP="00D35F11">
      <w:pPr>
        <w:pStyle w:val="Odsekzoznamu"/>
        <w:widowControl w:val="0"/>
        <w:overflowPunct w:val="0"/>
        <w:autoSpaceDE w:val="0"/>
        <w:autoSpaceDN w:val="0"/>
        <w:adjustRightInd w:val="0"/>
        <w:spacing w:before="120" w:line="240" w:lineRule="exact"/>
        <w:ind w:left="425" w:right="23"/>
        <w:contextualSpacing w:val="0"/>
        <w:jc w:val="both"/>
        <w:rPr>
          <w:sz w:val="20"/>
          <w:szCs w:val="20"/>
        </w:rPr>
      </w:pPr>
      <w:r>
        <w:rPr>
          <w:sz w:val="20"/>
          <w:szCs w:val="20"/>
        </w:rPr>
        <w:t>Verejný obstarávateľ</w:t>
      </w:r>
      <w:r w:rsidRPr="00D35F11">
        <w:rPr>
          <w:sz w:val="20"/>
          <w:szCs w:val="20"/>
        </w:rPr>
        <w:t xml:space="preserve"> má právo bez udania dôvodu a bez akýchkoľvek sankcií odstúpiť od zmluvy s Zhotoviteľom v prípade, kedy ešte nedošlo k plneniu zo zmluvy medzi Objednávateľm a Zhotoviteľom a v prípade negatívneho výsledku z administratívnej kontroly verejného obstarávania.</w:t>
      </w:r>
    </w:p>
    <w:p w:rsidR="00D35F11" w:rsidRDefault="00D35F11" w:rsidP="00425F86">
      <w:pPr>
        <w:widowControl w:val="0"/>
        <w:autoSpaceDE w:val="0"/>
        <w:autoSpaceDN w:val="0"/>
        <w:adjustRightInd w:val="0"/>
        <w:spacing w:line="200" w:lineRule="exact"/>
        <w:rPr>
          <w:rFonts w:cs="Arial"/>
          <w:sz w:val="20"/>
          <w:szCs w:val="20"/>
        </w:rPr>
      </w:pPr>
    </w:p>
    <w:p w:rsidR="00D35F11" w:rsidRDefault="00D35F11" w:rsidP="00425F86">
      <w:pPr>
        <w:widowControl w:val="0"/>
        <w:autoSpaceDE w:val="0"/>
        <w:autoSpaceDN w:val="0"/>
        <w:adjustRightInd w:val="0"/>
        <w:spacing w:line="200" w:lineRule="exact"/>
        <w:rPr>
          <w:rFonts w:cs="Arial"/>
          <w:sz w:val="20"/>
          <w:szCs w:val="20"/>
        </w:rPr>
      </w:pPr>
    </w:p>
    <w:p w:rsidR="005335D9" w:rsidRPr="00425F86" w:rsidRDefault="005335D9" w:rsidP="00425F86">
      <w:pPr>
        <w:widowControl w:val="0"/>
        <w:autoSpaceDE w:val="0"/>
        <w:autoSpaceDN w:val="0"/>
        <w:adjustRightInd w:val="0"/>
        <w:spacing w:line="200" w:lineRule="exact"/>
        <w:rPr>
          <w:rFonts w:cs="Arial"/>
          <w:sz w:val="20"/>
          <w:szCs w:val="20"/>
        </w:rPr>
      </w:pPr>
    </w:p>
    <w:p w:rsidR="00425F86" w:rsidRDefault="00425F86" w:rsidP="005335D9">
      <w:pPr>
        <w:rPr>
          <w:rFonts w:eastAsia="Calibri" w:cs="Arial"/>
          <w:b/>
          <w:sz w:val="20"/>
          <w:szCs w:val="20"/>
        </w:rPr>
      </w:pPr>
      <w:r w:rsidRPr="00425F86">
        <w:rPr>
          <w:rFonts w:eastAsia="Calibri" w:cs="Arial"/>
          <w:sz w:val="20"/>
          <w:szCs w:val="20"/>
        </w:rPr>
        <w:t>V </w:t>
      </w:r>
      <w:r w:rsidR="00030E06">
        <w:rPr>
          <w:rFonts w:eastAsia="Calibri" w:cs="Arial"/>
          <w:sz w:val="20"/>
          <w:szCs w:val="20"/>
        </w:rPr>
        <w:t>Povrazníku</w:t>
      </w:r>
      <w:r w:rsidRPr="00142437">
        <w:rPr>
          <w:rFonts w:eastAsia="Calibri" w:cs="Arial"/>
          <w:sz w:val="20"/>
          <w:szCs w:val="20"/>
        </w:rPr>
        <w:t>, dňa</w:t>
      </w:r>
      <w:r w:rsidR="00247D8F" w:rsidRPr="00142437">
        <w:rPr>
          <w:rFonts w:eastAsia="Calibri" w:cs="Arial"/>
          <w:sz w:val="20"/>
          <w:szCs w:val="20"/>
        </w:rPr>
        <w:t xml:space="preserve">: </w:t>
      </w:r>
      <w:r w:rsidR="00184925">
        <w:rPr>
          <w:rFonts w:eastAsia="Calibri" w:cs="Arial"/>
          <w:sz w:val="20"/>
          <w:szCs w:val="20"/>
        </w:rPr>
        <w:t>05</w:t>
      </w:r>
      <w:r w:rsidR="003C2CE8">
        <w:rPr>
          <w:rFonts w:eastAsia="Calibri" w:cs="Arial"/>
          <w:sz w:val="20"/>
          <w:szCs w:val="20"/>
        </w:rPr>
        <w:t>.0</w:t>
      </w:r>
      <w:r w:rsidR="00184925">
        <w:rPr>
          <w:rFonts w:eastAsia="Calibri" w:cs="Arial"/>
          <w:sz w:val="20"/>
          <w:szCs w:val="20"/>
        </w:rPr>
        <w:t>3</w:t>
      </w:r>
      <w:r w:rsidR="003C2CE8">
        <w:rPr>
          <w:rFonts w:eastAsia="Calibri" w:cs="Arial"/>
          <w:sz w:val="20"/>
          <w:szCs w:val="20"/>
        </w:rPr>
        <w:t>.20</w:t>
      </w:r>
      <w:r w:rsidR="00030E06">
        <w:rPr>
          <w:rFonts w:eastAsia="Calibri" w:cs="Arial"/>
          <w:sz w:val="20"/>
          <w:szCs w:val="20"/>
        </w:rPr>
        <w:t>20</w:t>
      </w:r>
    </w:p>
    <w:p w:rsidR="005335D9" w:rsidRDefault="005335D9" w:rsidP="00D35F11">
      <w:pPr>
        <w:ind w:firstLine="6237"/>
        <w:rPr>
          <w:rFonts w:eastAsia="Calibri" w:cs="Arial"/>
          <w:sz w:val="20"/>
          <w:szCs w:val="20"/>
        </w:rPr>
      </w:pPr>
    </w:p>
    <w:p w:rsidR="005335D9" w:rsidRDefault="005335D9" w:rsidP="00D35F11">
      <w:pPr>
        <w:ind w:firstLine="6237"/>
        <w:rPr>
          <w:rFonts w:eastAsia="Calibri" w:cs="Arial"/>
          <w:sz w:val="20"/>
          <w:szCs w:val="20"/>
        </w:rPr>
      </w:pPr>
    </w:p>
    <w:p w:rsidR="00425F86" w:rsidRPr="00425F86" w:rsidRDefault="0014630A" w:rsidP="00D35F11">
      <w:pPr>
        <w:ind w:firstLine="6237"/>
        <w:rPr>
          <w:rFonts w:eastAsia="Calibri" w:cs="Arial"/>
          <w:sz w:val="20"/>
          <w:szCs w:val="20"/>
        </w:rPr>
      </w:pPr>
      <w:r>
        <w:rPr>
          <w:rFonts w:eastAsia="Calibri" w:cs="Arial"/>
          <w:sz w:val="20"/>
          <w:szCs w:val="20"/>
        </w:rPr>
        <w:t>Ivona Patrášová</w:t>
      </w:r>
    </w:p>
    <w:p w:rsidR="00425F86" w:rsidRPr="00425F86" w:rsidRDefault="00926997" w:rsidP="00D35F11">
      <w:pPr>
        <w:ind w:firstLine="6237"/>
        <w:rPr>
          <w:rFonts w:eastAsia="Calibri" w:cs="Arial"/>
          <w:sz w:val="20"/>
          <w:szCs w:val="20"/>
        </w:rPr>
      </w:pPr>
      <w:r>
        <w:rPr>
          <w:rFonts w:eastAsia="Calibri" w:cs="Arial"/>
          <w:sz w:val="20"/>
          <w:szCs w:val="20"/>
        </w:rPr>
        <w:t xml:space="preserve">  </w:t>
      </w:r>
      <w:r w:rsidR="0014630A">
        <w:rPr>
          <w:rFonts w:eastAsia="Calibri" w:cs="Arial"/>
          <w:sz w:val="20"/>
          <w:szCs w:val="20"/>
        </w:rPr>
        <w:t>starostka</w:t>
      </w:r>
      <w:r w:rsidR="00425F86" w:rsidRPr="00425F86">
        <w:rPr>
          <w:rFonts w:eastAsia="Calibri" w:cs="Arial"/>
          <w:sz w:val="20"/>
          <w:szCs w:val="20"/>
        </w:rPr>
        <w:t xml:space="preserve"> obce</w:t>
      </w:r>
    </w:p>
    <w:p w:rsidR="009C0B99" w:rsidRDefault="009C0B99" w:rsidP="00425F86">
      <w:pPr>
        <w:widowControl w:val="0"/>
        <w:autoSpaceDE w:val="0"/>
        <w:autoSpaceDN w:val="0"/>
        <w:adjustRightInd w:val="0"/>
        <w:ind w:left="4"/>
        <w:rPr>
          <w:rFonts w:cs="Arial"/>
          <w:b/>
          <w:sz w:val="20"/>
          <w:szCs w:val="20"/>
        </w:rPr>
      </w:pPr>
    </w:p>
    <w:p w:rsidR="00425F86" w:rsidRPr="00425F86" w:rsidRDefault="00425F86" w:rsidP="00416174">
      <w:pPr>
        <w:widowControl w:val="0"/>
        <w:autoSpaceDE w:val="0"/>
        <w:autoSpaceDN w:val="0"/>
        <w:adjustRightInd w:val="0"/>
        <w:spacing w:line="276" w:lineRule="auto"/>
        <w:ind w:left="4"/>
        <w:rPr>
          <w:rFonts w:cs="Arial"/>
          <w:b/>
          <w:sz w:val="20"/>
          <w:szCs w:val="20"/>
        </w:rPr>
      </w:pPr>
      <w:r w:rsidRPr="00425F86">
        <w:rPr>
          <w:rFonts w:cs="Arial"/>
          <w:b/>
          <w:sz w:val="20"/>
          <w:szCs w:val="20"/>
        </w:rPr>
        <w:t>Príloha výzvy:</w:t>
      </w:r>
    </w:p>
    <w:p w:rsidR="00561CB8" w:rsidRPr="00561CB8" w:rsidRDefault="00561CB8" w:rsidP="00416174">
      <w:pPr>
        <w:spacing w:line="276" w:lineRule="auto"/>
        <w:ind w:left="284"/>
        <w:rPr>
          <w:rFonts w:eastAsia="Calibri" w:cs="Arial"/>
          <w:sz w:val="20"/>
          <w:szCs w:val="20"/>
        </w:rPr>
      </w:pPr>
      <w:r w:rsidRPr="00561CB8">
        <w:rPr>
          <w:rFonts w:eastAsia="Calibri" w:cs="Arial"/>
          <w:sz w:val="20"/>
          <w:szCs w:val="20"/>
        </w:rPr>
        <w:t>Príloha č.1 - Návrh Zmluvy o dielo</w:t>
      </w:r>
    </w:p>
    <w:p w:rsidR="00561CB8" w:rsidRPr="00561CB8" w:rsidRDefault="00561CB8" w:rsidP="00416174">
      <w:pPr>
        <w:spacing w:line="276" w:lineRule="auto"/>
        <w:ind w:left="284"/>
        <w:rPr>
          <w:rFonts w:eastAsia="Calibri" w:cs="Arial"/>
          <w:sz w:val="20"/>
          <w:szCs w:val="20"/>
        </w:rPr>
      </w:pPr>
      <w:r w:rsidRPr="00561CB8">
        <w:rPr>
          <w:rFonts w:eastAsia="Calibri" w:cs="Arial"/>
          <w:sz w:val="20"/>
          <w:szCs w:val="20"/>
        </w:rPr>
        <w:t xml:space="preserve">Príloha č.2 </w:t>
      </w:r>
      <w:r>
        <w:rPr>
          <w:rFonts w:eastAsia="Calibri" w:cs="Arial"/>
          <w:sz w:val="20"/>
          <w:szCs w:val="20"/>
        </w:rPr>
        <w:t>–</w:t>
      </w:r>
      <w:r w:rsidRPr="00561CB8">
        <w:rPr>
          <w:rFonts w:eastAsia="Calibri" w:cs="Arial"/>
          <w:sz w:val="20"/>
          <w:szCs w:val="20"/>
        </w:rPr>
        <w:t xml:space="preserve"> </w:t>
      </w:r>
      <w:r>
        <w:rPr>
          <w:rFonts w:eastAsia="Calibri" w:cs="Arial"/>
          <w:sz w:val="20"/>
          <w:szCs w:val="20"/>
        </w:rPr>
        <w:t>Návrh uchádzača na plnenie kritérií</w:t>
      </w:r>
    </w:p>
    <w:p w:rsidR="00425F86" w:rsidRDefault="00561CB8" w:rsidP="00D33CB8">
      <w:pPr>
        <w:spacing w:line="276" w:lineRule="auto"/>
        <w:ind w:left="284"/>
        <w:rPr>
          <w:rFonts w:eastAsia="Calibri" w:cs="Arial"/>
          <w:sz w:val="20"/>
          <w:szCs w:val="20"/>
        </w:rPr>
      </w:pPr>
      <w:r w:rsidRPr="00561CB8">
        <w:rPr>
          <w:rFonts w:eastAsia="Calibri" w:cs="Arial"/>
          <w:sz w:val="20"/>
          <w:szCs w:val="20"/>
        </w:rPr>
        <w:t>Príloha č.3 – Projektová dokumentácia s výkazom výmer</w:t>
      </w:r>
    </w:p>
    <w:p w:rsidR="002D5E52" w:rsidRDefault="002D5E52" w:rsidP="00D33CB8">
      <w:pPr>
        <w:spacing w:line="276" w:lineRule="auto"/>
        <w:ind w:left="284"/>
        <w:rPr>
          <w:rFonts w:eastAsia="Calibri" w:cs="Arial"/>
          <w:sz w:val="20"/>
          <w:szCs w:val="20"/>
        </w:rPr>
      </w:pPr>
      <w:r w:rsidRPr="00561CB8">
        <w:rPr>
          <w:rFonts w:eastAsia="Calibri" w:cs="Arial"/>
          <w:sz w:val="20"/>
          <w:szCs w:val="20"/>
        </w:rPr>
        <w:t>Príloha č.</w:t>
      </w:r>
      <w:r>
        <w:rPr>
          <w:rFonts w:eastAsia="Calibri" w:cs="Arial"/>
          <w:sz w:val="20"/>
          <w:szCs w:val="20"/>
        </w:rPr>
        <w:t>4</w:t>
      </w:r>
      <w:r w:rsidRPr="00561CB8">
        <w:rPr>
          <w:rFonts w:eastAsia="Calibri" w:cs="Arial"/>
          <w:sz w:val="20"/>
          <w:szCs w:val="20"/>
        </w:rPr>
        <w:t xml:space="preserve"> – </w:t>
      </w:r>
      <w:r w:rsidR="00077832" w:rsidRPr="00077832">
        <w:rPr>
          <w:rFonts w:eastAsia="Calibri" w:cs="Arial"/>
          <w:sz w:val="20"/>
          <w:szCs w:val="20"/>
        </w:rPr>
        <w:t>Energetický audit</w:t>
      </w:r>
    </w:p>
    <w:p w:rsidR="008D28F2" w:rsidRDefault="008D28F2" w:rsidP="00D33CB8">
      <w:pPr>
        <w:spacing w:line="276" w:lineRule="auto"/>
        <w:ind w:left="284"/>
        <w:rPr>
          <w:rFonts w:eastAsia="Calibri" w:cs="Arial"/>
          <w:sz w:val="20"/>
          <w:szCs w:val="20"/>
        </w:rPr>
      </w:pPr>
      <w:r w:rsidRPr="00561CB8">
        <w:rPr>
          <w:rFonts w:eastAsia="Calibri" w:cs="Arial"/>
          <w:sz w:val="20"/>
          <w:szCs w:val="20"/>
        </w:rPr>
        <w:t xml:space="preserve">Príloha </w:t>
      </w:r>
      <w:r>
        <w:rPr>
          <w:rFonts w:eastAsia="Calibri" w:cs="Arial"/>
          <w:sz w:val="20"/>
          <w:szCs w:val="20"/>
        </w:rPr>
        <w:t>A.</w:t>
      </w:r>
    </w:p>
    <w:p w:rsidR="008D28F2" w:rsidRPr="00077832" w:rsidRDefault="008D28F2" w:rsidP="00D33CB8">
      <w:pPr>
        <w:spacing w:line="276" w:lineRule="auto"/>
        <w:ind w:left="284"/>
        <w:rPr>
          <w:rFonts w:eastAsia="Calibri" w:cs="Arial"/>
          <w:sz w:val="20"/>
          <w:szCs w:val="20"/>
          <w:lang w:val="sk-SK"/>
        </w:rPr>
      </w:pPr>
      <w:r w:rsidRPr="00077832">
        <w:rPr>
          <w:rFonts w:eastAsia="Calibri" w:cs="Arial"/>
          <w:sz w:val="20"/>
          <w:szCs w:val="20"/>
          <w:lang w:val="sk-SK"/>
        </w:rPr>
        <w:t>Príloha B.</w:t>
      </w:r>
    </w:p>
    <w:sectPr w:rsidR="008D28F2" w:rsidRPr="00077832" w:rsidSect="0093397B">
      <w:footerReference w:type="default" r:id="rId13"/>
      <w:footerReference w:type="first" r:id="rId14"/>
      <w:type w:val="continuous"/>
      <w:pgSz w:w="11906" w:h="16838" w:code="9"/>
      <w:pgMar w:top="1134" w:right="1418" w:bottom="1134" w:left="1418" w:header="709" w:footer="709" w:gutter="0"/>
      <w:paperSrc w:first="256" w:other="25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07" w:rsidRDefault="002F4C07">
      <w:r>
        <w:separator/>
      </w:r>
    </w:p>
    <w:p w:rsidR="002F4C07" w:rsidRDefault="002F4C07"/>
  </w:endnote>
  <w:endnote w:type="continuationSeparator" w:id="0">
    <w:p w:rsidR="002F4C07" w:rsidRDefault="002F4C07">
      <w:r>
        <w:continuationSeparator/>
      </w:r>
    </w:p>
    <w:p w:rsidR="002F4C07" w:rsidRDefault="002F4C07"/>
  </w:endnote>
  <w:endnote w:type="continuationNotice" w:id="1">
    <w:p w:rsidR="002F4C07" w:rsidRDefault="002F4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886990"/>
      <w:docPartObj>
        <w:docPartGallery w:val="Page Numbers (Bottom of Page)"/>
        <w:docPartUnique/>
      </w:docPartObj>
    </w:sdtPr>
    <w:sdtEndPr>
      <w:rPr>
        <w:noProof/>
      </w:rPr>
    </w:sdtEndPr>
    <w:sdtContent>
      <w:p w:rsidR="00034BA7" w:rsidRPr="003F38AE" w:rsidRDefault="00034BA7" w:rsidP="003F38AE">
        <w:pPr>
          <w:pStyle w:val="Pta"/>
          <w:jc w:val="right"/>
        </w:pPr>
        <w:r>
          <w:fldChar w:fldCharType="begin"/>
        </w:r>
        <w:r>
          <w:instrText xml:space="preserve"> PAGE   \* MERGEFORMAT </w:instrText>
        </w:r>
        <w:r>
          <w:fldChar w:fldCharType="separate"/>
        </w:r>
        <w:r w:rsidR="00302188">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902121"/>
      <w:docPartObj>
        <w:docPartGallery w:val="Page Numbers (Bottom of Page)"/>
        <w:docPartUnique/>
      </w:docPartObj>
    </w:sdtPr>
    <w:sdtEndPr/>
    <w:sdtContent>
      <w:sdt>
        <w:sdtPr>
          <w:id w:val="1728636285"/>
          <w:docPartObj>
            <w:docPartGallery w:val="Page Numbers (Top of Page)"/>
            <w:docPartUnique/>
          </w:docPartObj>
        </w:sdtPr>
        <w:sdtEndPr/>
        <w:sdtContent>
          <w:p w:rsidR="008C36DF" w:rsidRDefault="008C36DF">
            <w:pPr>
              <w:pStyle w:val="Pta"/>
              <w:jc w:val="center"/>
            </w:pPr>
            <w:r>
              <w:rPr>
                <w:lang w:val="sk-SK"/>
              </w:rPr>
              <w:t xml:space="preserve">Strana </w:t>
            </w:r>
            <w:r>
              <w:rPr>
                <w:b/>
                <w:bCs/>
                <w:sz w:val="24"/>
              </w:rPr>
              <w:fldChar w:fldCharType="begin"/>
            </w:r>
            <w:r>
              <w:rPr>
                <w:b/>
                <w:bCs/>
              </w:rPr>
              <w:instrText>PAGE</w:instrText>
            </w:r>
            <w:r>
              <w:rPr>
                <w:b/>
                <w:bCs/>
                <w:sz w:val="24"/>
              </w:rPr>
              <w:fldChar w:fldCharType="separate"/>
            </w:r>
            <w:r w:rsidR="00302188">
              <w:rPr>
                <w:b/>
                <w:bCs/>
                <w:noProof/>
              </w:rPr>
              <w:t>1</w:t>
            </w:r>
            <w:r>
              <w:rPr>
                <w:b/>
                <w:bCs/>
                <w:sz w:val="24"/>
              </w:rPr>
              <w:fldChar w:fldCharType="end"/>
            </w:r>
            <w:r>
              <w:rPr>
                <w:lang w:val="sk-SK"/>
              </w:rPr>
              <w:t xml:space="preserve"> z </w:t>
            </w:r>
            <w:r>
              <w:rPr>
                <w:b/>
                <w:bCs/>
                <w:sz w:val="24"/>
              </w:rPr>
              <w:fldChar w:fldCharType="begin"/>
            </w:r>
            <w:r>
              <w:rPr>
                <w:b/>
                <w:bCs/>
              </w:rPr>
              <w:instrText>NUMPAGES</w:instrText>
            </w:r>
            <w:r>
              <w:rPr>
                <w:b/>
                <w:bCs/>
                <w:sz w:val="24"/>
              </w:rPr>
              <w:fldChar w:fldCharType="separate"/>
            </w:r>
            <w:r w:rsidR="00302188">
              <w:rPr>
                <w:b/>
                <w:bCs/>
                <w:noProof/>
              </w:rPr>
              <w:t>4</w:t>
            </w:r>
            <w:r>
              <w:rPr>
                <w:b/>
                <w:bCs/>
                <w:sz w:val="24"/>
              </w:rPr>
              <w:fldChar w:fldCharType="end"/>
            </w:r>
          </w:p>
        </w:sdtContent>
      </w:sdt>
    </w:sdtContent>
  </w:sdt>
  <w:p w:rsidR="00034BA7" w:rsidRDefault="00034BA7"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07" w:rsidRDefault="002F4C07">
      <w:r>
        <w:separator/>
      </w:r>
    </w:p>
    <w:p w:rsidR="002F4C07" w:rsidRDefault="002F4C07"/>
  </w:footnote>
  <w:footnote w:type="continuationSeparator" w:id="0">
    <w:p w:rsidR="002F4C07" w:rsidRDefault="002F4C07">
      <w:r>
        <w:continuationSeparator/>
      </w:r>
    </w:p>
    <w:p w:rsidR="002F4C07" w:rsidRDefault="002F4C07"/>
  </w:footnote>
  <w:footnote w:type="continuationNotice" w:id="1">
    <w:p w:rsidR="002F4C07" w:rsidRDefault="002F4C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F92B94A"/>
    <w:name w:val="WW8Num5"/>
    <w:lvl w:ilvl="0">
      <w:start w:val="1"/>
      <w:numFmt w:val="decimal"/>
      <w:lvlText w:val="%1."/>
      <w:lvlJc w:val="left"/>
      <w:pPr>
        <w:tabs>
          <w:tab w:val="num" w:pos="0"/>
        </w:tabs>
        <w:ind w:left="360" w:hanging="360"/>
      </w:pPr>
      <w:rPr>
        <w:b/>
      </w:rPr>
    </w:lvl>
    <w:lvl w:ilvl="1">
      <w:start w:val="1"/>
      <w:numFmt w:val="decimal"/>
      <w:isLgl/>
      <w:lvlText w:val="%1.%2."/>
      <w:lvlJc w:val="left"/>
      <w:pPr>
        <w:ind w:left="1421" w:hanging="996"/>
      </w:pPr>
      <w:rPr>
        <w:rFonts w:hint="default"/>
        <w:color w:val="auto"/>
      </w:rPr>
    </w:lvl>
    <w:lvl w:ilvl="2">
      <w:start w:val="1"/>
      <w:numFmt w:val="decimal"/>
      <w:isLgl/>
      <w:lvlText w:val="%1.%2.%3."/>
      <w:lvlJc w:val="left"/>
      <w:pPr>
        <w:ind w:left="1846" w:hanging="996"/>
      </w:pPr>
      <w:rPr>
        <w:rFonts w:hint="default"/>
      </w:rPr>
    </w:lvl>
    <w:lvl w:ilvl="3">
      <w:start w:val="1"/>
      <w:numFmt w:val="decimal"/>
      <w:isLgl/>
      <w:lvlText w:val="%1.%2.%3.%4."/>
      <w:lvlJc w:val="left"/>
      <w:pPr>
        <w:ind w:left="2271" w:hanging="996"/>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2" w15:restartNumberingAfterBreak="0">
    <w:nsid w:val="00000029"/>
    <w:multiLevelType w:val="hybridMultilevel"/>
    <w:tmpl w:val="676617DA"/>
    <w:lvl w:ilvl="0" w:tplc="53ECD93C">
      <w:start w:val="1"/>
      <w:numFmt w:val="decimal"/>
      <w:lvlText w:val="%1."/>
      <w:lvlJc w:val="left"/>
      <w:pPr>
        <w:tabs>
          <w:tab w:val="num" w:pos="360"/>
        </w:tabs>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E8AC8D72"/>
    <w:lvl w:ilvl="0" w:tplc="E316874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293ABA"/>
    <w:multiLevelType w:val="multilevel"/>
    <w:tmpl w:val="F984DE42"/>
    <w:lvl w:ilvl="0">
      <w:start w:val="1"/>
      <w:numFmt w:val="decimal"/>
      <w:lvlText w:val="%1."/>
      <w:lvlJc w:val="left"/>
      <w:pPr>
        <w:ind w:left="720" w:hanging="360"/>
      </w:pPr>
      <w:rPr>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24417C2"/>
    <w:multiLevelType w:val="hybridMultilevel"/>
    <w:tmpl w:val="7252561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03CB2552"/>
    <w:multiLevelType w:val="multilevel"/>
    <w:tmpl w:val="7FA8B18E"/>
    <w:name w:val="WW8Num52"/>
    <w:lvl w:ilvl="0">
      <w:start w:val="1"/>
      <w:numFmt w:val="decimal"/>
      <w:lvlText w:val="%1."/>
      <w:lvlJc w:val="left"/>
      <w:pPr>
        <w:tabs>
          <w:tab w:val="num" w:pos="0"/>
        </w:tabs>
        <w:ind w:left="360" w:hanging="360"/>
      </w:pPr>
      <w:rPr>
        <w:rFonts w:hint="default"/>
        <w:b/>
      </w:rPr>
    </w:lvl>
    <w:lvl w:ilvl="1">
      <w:start w:val="1"/>
      <w:numFmt w:val="decimal"/>
      <w:isLgl/>
      <w:lvlText w:val="%1.%2."/>
      <w:lvlJc w:val="left"/>
      <w:pPr>
        <w:ind w:left="1421" w:hanging="996"/>
      </w:pPr>
      <w:rPr>
        <w:rFonts w:hint="default"/>
      </w:rPr>
    </w:lvl>
    <w:lvl w:ilvl="2">
      <w:start w:val="1"/>
      <w:numFmt w:val="decimal"/>
      <w:isLgl/>
      <w:lvlText w:val="%1.%2.%3."/>
      <w:lvlJc w:val="left"/>
      <w:pPr>
        <w:ind w:left="1846" w:hanging="996"/>
      </w:pPr>
      <w:rPr>
        <w:rFonts w:hint="default"/>
      </w:rPr>
    </w:lvl>
    <w:lvl w:ilvl="3">
      <w:start w:val="1"/>
      <w:numFmt w:val="decimal"/>
      <w:isLgl/>
      <w:lvlText w:val="%1.%2.%3.%4."/>
      <w:lvlJc w:val="left"/>
      <w:pPr>
        <w:ind w:left="2271" w:hanging="996"/>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8" w15:restartNumberingAfterBreak="0">
    <w:nsid w:val="0ABA308A"/>
    <w:multiLevelType w:val="multilevel"/>
    <w:tmpl w:val="A92ED32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BDC3991"/>
    <w:multiLevelType w:val="multilevel"/>
    <w:tmpl w:val="61349B9A"/>
    <w:lvl w:ilvl="0">
      <w:start w:val="10"/>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0F9F061F"/>
    <w:multiLevelType w:val="hybridMultilevel"/>
    <w:tmpl w:val="98D245A6"/>
    <w:lvl w:ilvl="0" w:tplc="0C66F56C">
      <w:numFmt w:val="bullet"/>
      <w:lvlText w:val="-"/>
      <w:lvlJc w:val="left"/>
      <w:pPr>
        <w:ind w:left="644" w:hanging="360"/>
      </w:pPr>
      <w:rPr>
        <w:rFonts w:ascii="Times New Roman" w:eastAsia="Times New Roman" w:hAnsi="Times New Roman" w:cs="Times New Roman" w:hint="default"/>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1"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5AA6054"/>
    <w:multiLevelType w:val="hybridMultilevel"/>
    <w:tmpl w:val="6DD63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70E1F26"/>
    <w:multiLevelType w:val="hybridMultilevel"/>
    <w:tmpl w:val="1B2252C8"/>
    <w:lvl w:ilvl="0" w:tplc="134A58C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1D3C3787"/>
    <w:multiLevelType w:val="hybridMultilevel"/>
    <w:tmpl w:val="38848782"/>
    <w:lvl w:ilvl="0" w:tplc="10A882F2">
      <w:start w:val="1"/>
      <w:numFmt w:val="upp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1734F6"/>
    <w:multiLevelType w:val="multilevel"/>
    <w:tmpl w:val="9FEA81B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2A00D2"/>
    <w:multiLevelType w:val="hybridMultilevel"/>
    <w:tmpl w:val="4D4CE82C"/>
    <w:lvl w:ilvl="0" w:tplc="62583BD8">
      <w:numFmt w:val="bullet"/>
      <w:lvlText w:val="-"/>
      <w:lvlJc w:val="left"/>
      <w:pPr>
        <w:ind w:left="724" w:hanging="360"/>
      </w:pPr>
      <w:rPr>
        <w:rFonts w:ascii="Times New Roman" w:eastAsiaTheme="minorEastAsia" w:hAnsi="Times New Roman" w:cs="Times New Roman" w:hint="default"/>
      </w:rPr>
    </w:lvl>
    <w:lvl w:ilvl="1" w:tplc="041B0003" w:tentative="1">
      <w:start w:val="1"/>
      <w:numFmt w:val="bullet"/>
      <w:lvlText w:val="o"/>
      <w:lvlJc w:val="left"/>
      <w:pPr>
        <w:ind w:left="1444" w:hanging="360"/>
      </w:pPr>
      <w:rPr>
        <w:rFonts w:ascii="Courier New" w:hAnsi="Courier New" w:cs="Courier New" w:hint="default"/>
      </w:rPr>
    </w:lvl>
    <w:lvl w:ilvl="2" w:tplc="041B0005" w:tentative="1">
      <w:start w:val="1"/>
      <w:numFmt w:val="bullet"/>
      <w:lvlText w:val=""/>
      <w:lvlJc w:val="left"/>
      <w:pPr>
        <w:ind w:left="2164" w:hanging="360"/>
      </w:pPr>
      <w:rPr>
        <w:rFonts w:ascii="Wingdings" w:hAnsi="Wingdings" w:hint="default"/>
      </w:rPr>
    </w:lvl>
    <w:lvl w:ilvl="3" w:tplc="041B0001" w:tentative="1">
      <w:start w:val="1"/>
      <w:numFmt w:val="bullet"/>
      <w:lvlText w:val=""/>
      <w:lvlJc w:val="left"/>
      <w:pPr>
        <w:ind w:left="2884" w:hanging="360"/>
      </w:pPr>
      <w:rPr>
        <w:rFonts w:ascii="Symbol" w:hAnsi="Symbol" w:hint="default"/>
      </w:rPr>
    </w:lvl>
    <w:lvl w:ilvl="4" w:tplc="041B0003" w:tentative="1">
      <w:start w:val="1"/>
      <w:numFmt w:val="bullet"/>
      <w:lvlText w:val="o"/>
      <w:lvlJc w:val="left"/>
      <w:pPr>
        <w:ind w:left="3604" w:hanging="360"/>
      </w:pPr>
      <w:rPr>
        <w:rFonts w:ascii="Courier New" w:hAnsi="Courier New" w:cs="Courier New" w:hint="default"/>
      </w:rPr>
    </w:lvl>
    <w:lvl w:ilvl="5" w:tplc="041B0005" w:tentative="1">
      <w:start w:val="1"/>
      <w:numFmt w:val="bullet"/>
      <w:lvlText w:val=""/>
      <w:lvlJc w:val="left"/>
      <w:pPr>
        <w:ind w:left="4324" w:hanging="360"/>
      </w:pPr>
      <w:rPr>
        <w:rFonts w:ascii="Wingdings" w:hAnsi="Wingdings" w:hint="default"/>
      </w:rPr>
    </w:lvl>
    <w:lvl w:ilvl="6" w:tplc="041B0001" w:tentative="1">
      <w:start w:val="1"/>
      <w:numFmt w:val="bullet"/>
      <w:lvlText w:val=""/>
      <w:lvlJc w:val="left"/>
      <w:pPr>
        <w:ind w:left="5044" w:hanging="360"/>
      </w:pPr>
      <w:rPr>
        <w:rFonts w:ascii="Symbol" w:hAnsi="Symbol" w:hint="default"/>
      </w:rPr>
    </w:lvl>
    <w:lvl w:ilvl="7" w:tplc="041B0003" w:tentative="1">
      <w:start w:val="1"/>
      <w:numFmt w:val="bullet"/>
      <w:lvlText w:val="o"/>
      <w:lvlJc w:val="left"/>
      <w:pPr>
        <w:ind w:left="5764" w:hanging="360"/>
      </w:pPr>
      <w:rPr>
        <w:rFonts w:ascii="Courier New" w:hAnsi="Courier New" w:cs="Courier New" w:hint="default"/>
      </w:rPr>
    </w:lvl>
    <w:lvl w:ilvl="8" w:tplc="041B0005" w:tentative="1">
      <w:start w:val="1"/>
      <w:numFmt w:val="bullet"/>
      <w:lvlText w:val=""/>
      <w:lvlJc w:val="left"/>
      <w:pPr>
        <w:ind w:left="6484" w:hanging="360"/>
      </w:pPr>
      <w:rPr>
        <w:rFonts w:ascii="Wingdings" w:hAnsi="Wingdings" w:hint="default"/>
      </w:rPr>
    </w:lvl>
  </w:abstractNum>
  <w:abstractNum w:abstractNumId="17" w15:restartNumberingAfterBreak="0">
    <w:nsid w:val="35681314"/>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9" w15:restartNumberingAfterBreak="0">
    <w:nsid w:val="41757115"/>
    <w:multiLevelType w:val="hybridMultilevel"/>
    <w:tmpl w:val="1388CA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1CF6B41"/>
    <w:multiLevelType w:val="hybridMultilevel"/>
    <w:tmpl w:val="F3D497E2"/>
    <w:lvl w:ilvl="0" w:tplc="579EE454">
      <w:numFmt w:val="bullet"/>
      <w:lvlText w:val="-"/>
      <w:lvlJc w:val="left"/>
      <w:pPr>
        <w:ind w:left="724" w:hanging="360"/>
      </w:pPr>
      <w:rPr>
        <w:rFonts w:ascii="Times New Roman" w:eastAsiaTheme="minorEastAsia" w:hAnsi="Times New Roman" w:cs="Times New Roman" w:hint="default"/>
      </w:rPr>
    </w:lvl>
    <w:lvl w:ilvl="1" w:tplc="041B0003" w:tentative="1">
      <w:start w:val="1"/>
      <w:numFmt w:val="bullet"/>
      <w:lvlText w:val="o"/>
      <w:lvlJc w:val="left"/>
      <w:pPr>
        <w:ind w:left="1444" w:hanging="360"/>
      </w:pPr>
      <w:rPr>
        <w:rFonts w:ascii="Courier New" w:hAnsi="Courier New" w:cs="Courier New" w:hint="default"/>
      </w:rPr>
    </w:lvl>
    <w:lvl w:ilvl="2" w:tplc="041B0005" w:tentative="1">
      <w:start w:val="1"/>
      <w:numFmt w:val="bullet"/>
      <w:lvlText w:val=""/>
      <w:lvlJc w:val="left"/>
      <w:pPr>
        <w:ind w:left="2164" w:hanging="360"/>
      </w:pPr>
      <w:rPr>
        <w:rFonts w:ascii="Wingdings" w:hAnsi="Wingdings" w:hint="default"/>
      </w:rPr>
    </w:lvl>
    <w:lvl w:ilvl="3" w:tplc="041B0001" w:tentative="1">
      <w:start w:val="1"/>
      <w:numFmt w:val="bullet"/>
      <w:lvlText w:val=""/>
      <w:lvlJc w:val="left"/>
      <w:pPr>
        <w:ind w:left="2884" w:hanging="360"/>
      </w:pPr>
      <w:rPr>
        <w:rFonts w:ascii="Symbol" w:hAnsi="Symbol" w:hint="default"/>
      </w:rPr>
    </w:lvl>
    <w:lvl w:ilvl="4" w:tplc="041B0003" w:tentative="1">
      <w:start w:val="1"/>
      <w:numFmt w:val="bullet"/>
      <w:lvlText w:val="o"/>
      <w:lvlJc w:val="left"/>
      <w:pPr>
        <w:ind w:left="3604" w:hanging="360"/>
      </w:pPr>
      <w:rPr>
        <w:rFonts w:ascii="Courier New" w:hAnsi="Courier New" w:cs="Courier New" w:hint="default"/>
      </w:rPr>
    </w:lvl>
    <w:lvl w:ilvl="5" w:tplc="041B0005" w:tentative="1">
      <w:start w:val="1"/>
      <w:numFmt w:val="bullet"/>
      <w:lvlText w:val=""/>
      <w:lvlJc w:val="left"/>
      <w:pPr>
        <w:ind w:left="4324" w:hanging="360"/>
      </w:pPr>
      <w:rPr>
        <w:rFonts w:ascii="Wingdings" w:hAnsi="Wingdings" w:hint="default"/>
      </w:rPr>
    </w:lvl>
    <w:lvl w:ilvl="6" w:tplc="041B0001" w:tentative="1">
      <w:start w:val="1"/>
      <w:numFmt w:val="bullet"/>
      <w:lvlText w:val=""/>
      <w:lvlJc w:val="left"/>
      <w:pPr>
        <w:ind w:left="5044" w:hanging="360"/>
      </w:pPr>
      <w:rPr>
        <w:rFonts w:ascii="Symbol" w:hAnsi="Symbol" w:hint="default"/>
      </w:rPr>
    </w:lvl>
    <w:lvl w:ilvl="7" w:tplc="041B0003" w:tentative="1">
      <w:start w:val="1"/>
      <w:numFmt w:val="bullet"/>
      <w:lvlText w:val="o"/>
      <w:lvlJc w:val="left"/>
      <w:pPr>
        <w:ind w:left="5764" w:hanging="360"/>
      </w:pPr>
      <w:rPr>
        <w:rFonts w:ascii="Courier New" w:hAnsi="Courier New" w:cs="Courier New" w:hint="default"/>
      </w:rPr>
    </w:lvl>
    <w:lvl w:ilvl="8" w:tplc="041B0005" w:tentative="1">
      <w:start w:val="1"/>
      <w:numFmt w:val="bullet"/>
      <w:lvlText w:val=""/>
      <w:lvlJc w:val="left"/>
      <w:pPr>
        <w:ind w:left="6484" w:hanging="360"/>
      </w:pPr>
      <w:rPr>
        <w:rFonts w:ascii="Wingdings" w:hAnsi="Wingdings" w:hint="default"/>
      </w:rPr>
    </w:lvl>
  </w:abstractNum>
  <w:abstractNum w:abstractNumId="21" w15:restartNumberingAfterBreak="0">
    <w:nsid w:val="46626DF5"/>
    <w:multiLevelType w:val="hybridMultilevel"/>
    <w:tmpl w:val="5CA6C99A"/>
    <w:lvl w:ilvl="0" w:tplc="C63C9E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214145"/>
    <w:multiLevelType w:val="multilevel"/>
    <w:tmpl w:val="9FEA81B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EE6466"/>
    <w:multiLevelType w:val="hybridMultilevel"/>
    <w:tmpl w:val="38848782"/>
    <w:lvl w:ilvl="0" w:tplc="10A882F2">
      <w:start w:val="1"/>
      <w:numFmt w:val="upp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E24873"/>
    <w:multiLevelType w:val="hybridMultilevel"/>
    <w:tmpl w:val="6520E61E"/>
    <w:lvl w:ilvl="0" w:tplc="BF54AF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2970759"/>
    <w:multiLevelType w:val="hybridMultilevel"/>
    <w:tmpl w:val="C53E8CFE"/>
    <w:lvl w:ilvl="0" w:tplc="3D60E2C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048C1"/>
    <w:multiLevelType w:val="hybridMultilevel"/>
    <w:tmpl w:val="943C425A"/>
    <w:lvl w:ilvl="0" w:tplc="CA6C249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AFF0E0D"/>
    <w:multiLevelType w:val="hybridMultilevel"/>
    <w:tmpl w:val="D8FE08D6"/>
    <w:lvl w:ilvl="0" w:tplc="F1F284BA">
      <w:start w:val="1"/>
      <w:numFmt w:val="decimal"/>
      <w:lvlText w:val="%1."/>
      <w:lvlJc w:val="left"/>
      <w:pPr>
        <w:ind w:left="360" w:hanging="360"/>
      </w:pPr>
      <w:rPr>
        <w:b/>
        <w:sz w:val="18"/>
        <w:szCs w:val="18"/>
      </w:rPr>
    </w:lvl>
    <w:lvl w:ilvl="1" w:tplc="51E6620E">
      <w:start w:val="1"/>
      <w:numFmt w:val="lowerLetter"/>
      <w:lvlText w:val="%2."/>
      <w:lvlJc w:val="left"/>
      <w:pPr>
        <w:ind w:left="1080" w:hanging="360"/>
      </w:pPr>
      <w:rPr>
        <w:rFonts w:asciiTheme="minorHAnsi" w:eastAsia="Times New Roman" w:hAnsiTheme="minorHAnsi" w:cstheme="minorHAns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B54846"/>
    <w:multiLevelType w:val="hybridMultilevel"/>
    <w:tmpl w:val="8052397E"/>
    <w:lvl w:ilvl="0" w:tplc="95FE95BA">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83A2776"/>
    <w:multiLevelType w:val="hybridMultilevel"/>
    <w:tmpl w:val="503C6D36"/>
    <w:lvl w:ilvl="0" w:tplc="FC9EE43C">
      <w:numFmt w:val="bullet"/>
      <w:lvlText w:val="-"/>
      <w:lvlJc w:val="left"/>
      <w:pPr>
        <w:ind w:left="345" w:hanging="360"/>
      </w:pPr>
      <w:rPr>
        <w:rFonts w:ascii="Arial" w:eastAsia="Times New Roman" w:hAnsi="Arial" w:cs="Arial" w:hint="default"/>
      </w:rPr>
    </w:lvl>
    <w:lvl w:ilvl="1" w:tplc="041B0003" w:tentative="1">
      <w:start w:val="1"/>
      <w:numFmt w:val="bullet"/>
      <w:lvlText w:val="o"/>
      <w:lvlJc w:val="left"/>
      <w:pPr>
        <w:ind w:left="1065" w:hanging="360"/>
      </w:pPr>
      <w:rPr>
        <w:rFonts w:ascii="Courier New" w:hAnsi="Courier New" w:cs="Courier New" w:hint="default"/>
      </w:rPr>
    </w:lvl>
    <w:lvl w:ilvl="2" w:tplc="041B0005" w:tentative="1">
      <w:start w:val="1"/>
      <w:numFmt w:val="bullet"/>
      <w:lvlText w:val=""/>
      <w:lvlJc w:val="left"/>
      <w:pPr>
        <w:ind w:left="1785" w:hanging="360"/>
      </w:pPr>
      <w:rPr>
        <w:rFonts w:ascii="Wingdings" w:hAnsi="Wingdings" w:hint="default"/>
      </w:rPr>
    </w:lvl>
    <w:lvl w:ilvl="3" w:tplc="041B0001" w:tentative="1">
      <w:start w:val="1"/>
      <w:numFmt w:val="bullet"/>
      <w:lvlText w:val=""/>
      <w:lvlJc w:val="left"/>
      <w:pPr>
        <w:ind w:left="2505" w:hanging="360"/>
      </w:pPr>
      <w:rPr>
        <w:rFonts w:ascii="Symbol" w:hAnsi="Symbol" w:hint="default"/>
      </w:rPr>
    </w:lvl>
    <w:lvl w:ilvl="4" w:tplc="041B0003" w:tentative="1">
      <w:start w:val="1"/>
      <w:numFmt w:val="bullet"/>
      <w:lvlText w:val="o"/>
      <w:lvlJc w:val="left"/>
      <w:pPr>
        <w:ind w:left="3225" w:hanging="360"/>
      </w:pPr>
      <w:rPr>
        <w:rFonts w:ascii="Courier New" w:hAnsi="Courier New" w:cs="Courier New" w:hint="default"/>
      </w:rPr>
    </w:lvl>
    <w:lvl w:ilvl="5" w:tplc="041B0005" w:tentative="1">
      <w:start w:val="1"/>
      <w:numFmt w:val="bullet"/>
      <w:lvlText w:val=""/>
      <w:lvlJc w:val="left"/>
      <w:pPr>
        <w:ind w:left="3945" w:hanging="360"/>
      </w:pPr>
      <w:rPr>
        <w:rFonts w:ascii="Wingdings" w:hAnsi="Wingdings" w:hint="default"/>
      </w:rPr>
    </w:lvl>
    <w:lvl w:ilvl="6" w:tplc="041B0001" w:tentative="1">
      <w:start w:val="1"/>
      <w:numFmt w:val="bullet"/>
      <w:lvlText w:val=""/>
      <w:lvlJc w:val="left"/>
      <w:pPr>
        <w:ind w:left="4665" w:hanging="360"/>
      </w:pPr>
      <w:rPr>
        <w:rFonts w:ascii="Symbol" w:hAnsi="Symbol" w:hint="default"/>
      </w:rPr>
    </w:lvl>
    <w:lvl w:ilvl="7" w:tplc="041B0003" w:tentative="1">
      <w:start w:val="1"/>
      <w:numFmt w:val="bullet"/>
      <w:lvlText w:val="o"/>
      <w:lvlJc w:val="left"/>
      <w:pPr>
        <w:ind w:left="5385" w:hanging="360"/>
      </w:pPr>
      <w:rPr>
        <w:rFonts w:ascii="Courier New" w:hAnsi="Courier New" w:cs="Courier New" w:hint="default"/>
      </w:rPr>
    </w:lvl>
    <w:lvl w:ilvl="8" w:tplc="041B0005" w:tentative="1">
      <w:start w:val="1"/>
      <w:numFmt w:val="bullet"/>
      <w:lvlText w:val=""/>
      <w:lvlJc w:val="left"/>
      <w:pPr>
        <w:ind w:left="6105" w:hanging="360"/>
      </w:pPr>
      <w:rPr>
        <w:rFonts w:ascii="Wingdings" w:hAnsi="Wingdings" w:hint="default"/>
      </w:rPr>
    </w:lvl>
  </w:abstractNum>
  <w:num w:numId="1">
    <w:abstractNumId w:val="28"/>
  </w:num>
  <w:num w:numId="2">
    <w:abstractNumId w:val="18"/>
  </w:num>
  <w:num w:numId="3">
    <w:abstractNumId w:val="11"/>
  </w:num>
  <w:num w:numId="4">
    <w:abstractNumId w:val="27"/>
  </w:num>
  <w:num w:numId="5">
    <w:abstractNumId w:val="6"/>
  </w:num>
  <w:num w:numId="6">
    <w:abstractNumId w:val="30"/>
  </w:num>
  <w:num w:numId="7">
    <w:abstractNumId w:val="22"/>
  </w:num>
  <w:num w:numId="8">
    <w:abstractNumId w:val="13"/>
  </w:num>
  <w:num w:numId="9">
    <w:abstractNumId w:val="10"/>
  </w:num>
  <w:num w:numId="10">
    <w:abstractNumId w:val="12"/>
  </w:num>
  <w:num w:numId="11">
    <w:abstractNumId w:val="19"/>
  </w:num>
  <w:num w:numId="12">
    <w:abstractNumId w:val="17"/>
  </w:num>
  <w:num w:numId="13">
    <w:abstractNumId w:val="5"/>
  </w:num>
  <w:num w:numId="14">
    <w:abstractNumId w:val="32"/>
  </w:num>
  <w:num w:numId="15">
    <w:abstractNumId w:val="26"/>
  </w:num>
  <w:num w:numId="16">
    <w:abstractNumId w:val="24"/>
  </w:num>
  <w:num w:numId="17">
    <w:abstractNumId w:val="9"/>
  </w:num>
  <w:num w:numId="18">
    <w:abstractNumId w:val="8"/>
  </w:num>
  <w:num w:numId="19">
    <w:abstractNumId w:val="31"/>
  </w:num>
  <w:num w:numId="20">
    <w:abstractNumId w:val="21"/>
  </w:num>
  <w:num w:numId="21">
    <w:abstractNumId w:val="1"/>
  </w:num>
  <w:num w:numId="22">
    <w:abstractNumId w:val="23"/>
  </w:num>
  <w:num w:numId="23">
    <w:abstractNumId w:val="0"/>
  </w:num>
  <w:num w:numId="24">
    <w:abstractNumId w:val="14"/>
  </w:num>
  <w:num w:numId="25">
    <w:abstractNumId w:val="15"/>
  </w:num>
  <w:num w:numId="26">
    <w:abstractNumId w:val="3"/>
  </w:num>
  <w:num w:numId="27">
    <w:abstractNumId w:val="2"/>
  </w:num>
  <w:num w:numId="28">
    <w:abstractNumId w:val="7"/>
  </w:num>
  <w:num w:numId="29">
    <w:abstractNumId w:val="16"/>
  </w:num>
  <w:num w:numId="30">
    <w:abstractNumId w:val="20"/>
  </w:num>
  <w:num w:numId="31">
    <w:abstractNumId w:val="25"/>
  </w:num>
  <w:num w:numId="32">
    <w:abstractNumId w:val="4"/>
  </w:num>
  <w:num w:numId="3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60C"/>
    <w:rsid w:val="00024C27"/>
    <w:rsid w:val="0002565C"/>
    <w:rsid w:val="00026195"/>
    <w:rsid w:val="000306AD"/>
    <w:rsid w:val="00030C5B"/>
    <w:rsid w:val="00030E06"/>
    <w:rsid w:val="00033B62"/>
    <w:rsid w:val="00033BE9"/>
    <w:rsid w:val="0003454B"/>
    <w:rsid w:val="00034B4D"/>
    <w:rsid w:val="00034BA7"/>
    <w:rsid w:val="00034E33"/>
    <w:rsid w:val="000356B6"/>
    <w:rsid w:val="000358CA"/>
    <w:rsid w:val="00036974"/>
    <w:rsid w:val="00037D70"/>
    <w:rsid w:val="00041240"/>
    <w:rsid w:val="00041A3C"/>
    <w:rsid w:val="00042489"/>
    <w:rsid w:val="00044D67"/>
    <w:rsid w:val="00044EE1"/>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22D0"/>
    <w:rsid w:val="0007298F"/>
    <w:rsid w:val="000738C5"/>
    <w:rsid w:val="00074D2F"/>
    <w:rsid w:val="0007520B"/>
    <w:rsid w:val="0007555C"/>
    <w:rsid w:val="00075C1E"/>
    <w:rsid w:val="00077311"/>
    <w:rsid w:val="00077832"/>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4E80"/>
    <w:rsid w:val="000A54D6"/>
    <w:rsid w:val="000A6689"/>
    <w:rsid w:val="000A7E98"/>
    <w:rsid w:val="000B024D"/>
    <w:rsid w:val="000B20F3"/>
    <w:rsid w:val="000B3B8B"/>
    <w:rsid w:val="000B4828"/>
    <w:rsid w:val="000B74DE"/>
    <w:rsid w:val="000B7751"/>
    <w:rsid w:val="000C024D"/>
    <w:rsid w:val="000C07D2"/>
    <w:rsid w:val="000C1287"/>
    <w:rsid w:val="000C7A7D"/>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144F"/>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437"/>
    <w:rsid w:val="001426CD"/>
    <w:rsid w:val="00143AD7"/>
    <w:rsid w:val="00143EBD"/>
    <w:rsid w:val="0014418B"/>
    <w:rsid w:val="001452B6"/>
    <w:rsid w:val="00146089"/>
    <w:rsid w:val="0014630A"/>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492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1E71"/>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E592C"/>
    <w:rsid w:val="001E639E"/>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16D6"/>
    <w:rsid w:val="0022327C"/>
    <w:rsid w:val="00223F5B"/>
    <w:rsid w:val="0022492F"/>
    <w:rsid w:val="002251EF"/>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47D8F"/>
    <w:rsid w:val="002508FC"/>
    <w:rsid w:val="00251D09"/>
    <w:rsid w:val="00253BF6"/>
    <w:rsid w:val="002556B8"/>
    <w:rsid w:val="002557C9"/>
    <w:rsid w:val="00256EC5"/>
    <w:rsid w:val="002605B8"/>
    <w:rsid w:val="00260A1D"/>
    <w:rsid w:val="002637F7"/>
    <w:rsid w:val="002669D4"/>
    <w:rsid w:val="00267343"/>
    <w:rsid w:val="00270032"/>
    <w:rsid w:val="00272EE5"/>
    <w:rsid w:val="00273252"/>
    <w:rsid w:val="002737A5"/>
    <w:rsid w:val="0027402D"/>
    <w:rsid w:val="002742BE"/>
    <w:rsid w:val="00274E01"/>
    <w:rsid w:val="00275AAC"/>
    <w:rsid w:val="00276309"/>
    <w:rsid w:val="00276ADA"/>
    <w:rsid w:val="00280784"/>
    <w:rsid w:val="002817E5"/>
    <w:rsid w:val="002823FE"/>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1795"/>
    <w:rsid w:val="002B20DD"/>
    <w:rsid w:val="002B4571"/>
    <w:rsid w:val="002B63AE"/>
    <w:rsid w:val="002B7751"/>
    <w:rsid w:val="002C34CE"/>
    <w:rsid w:val="002C583E"/>
    <w:rsid w:val="002D2B76"/>
    <w:rsid w:val="002D2C35"/>
    <w:rsid w:val="002D370E"/>
    <w:rsid w:val="002D3910"/>
    <w:rsid w:val="002D5E52"/>
    <w:rsid w:val="002D5E8F"/>
    <w:rsid w:val="002D5FCD"/>
    <w:rsid w:val="002D7199"/>
    <w:rsid w:val="002D7602"/>
    <w:rsid w:val="002E0A93"/>
    <w:rsid w:val="002E32BC"/>
    <w:rsid w:val="002E43B7"/>
    <w:rsid w:val="002E71B4"/>
    <w:rsid w:val="002F0B20"/>
    <w:rsid w:val="002F36D3"/>
    <w:rsid w:val="002F4C07"/>
    <w:rsid w:val="002F6909"/>
    <w:rsid w:val="00302188"/>
    <w:rsid w:val="00303357"/>
    <w:rsid w:val="003034C6"/>
    <w:rsid w:val="0030360A"/>
    <w:rsid w:val="003036F0"/>
    <w:rsid w:val="003038D5"/>
    <w:rsid w:val="00303A9F"/>
    <w:rsid w:val="003054E4"/>
    <w:rsid w:val="00306BEB"/>
    <w:rsid w:val="003075D8"/>
    <w:rsid w:val="00311CC4"/>
    <w:rsid w:val="003125D4"/>
    <w:rsid w:val="003126B4"/>
    <w:rsid w:val="00312F0C"/>
    <w:rsid w:val="00312F25"/>
    <w:rsid w:val="003131FA"/>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2A89"/>
    <w:rsid w:val="00333F1F"/>
    <w:rsid w:val="00334A7C"/>
    <w:rsid w:val="0033514C"/>
    <w:rsid w:val="0033583C"/>
    <w:rsid w:val="003367DA"/>
    <w:rsid w:val="00337294"/>
    <w:rsid w:val="00337EF6"/>
    <w:rsid w:val="00341854"/>
    <w:rsid w:val="00341883"/>
    <w:rsid w:val="00342080"/>
    <w:rsid w:val="0034293C"/>
    <w:rsid w:val="00342EB3"/>
    <w:rsid w:val="00344A54"/>
    <w:rsid w:val="003474AD"/>
    <w:rsid w:val="00347665"/>
    <w:rsid w:val="00350594"/>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29E0"/>
    <w:rsid w:val="0038312C"/>
    <w:rsid w:val="003852D5"/>
    <w:rsid w:val="00387C71"/>
    <w:rsid w:val="0039030A"/>
    <w:rsid w:val="003904A9"/>
    <w:rsid w:val="003925C6"/>
    <w:rsid w:val="00392633"/>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2CE8"/>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38AE"/>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80C"/>
    <w:rsid w:val="00411A64"/>
    <w:rsid w:val="004129B0"/>
    <w:rsid w:val="00412CB5"/>
    <w:rsid w:val="00412CD2"/>
    <w:rsid w:val="0041358D"/>
    <w:rsid w:val="00414E2D"/>
    <w:rsid w:val="00415FA8"/>
    <w:rsid w:val="00416174"/>
    <w:rsid w:val="004169EC"/>
    <w:rsid w:val="00416B0C"/>
    <w:rsid w:val="0042148A"/>
    <w:rsid w:val="00422BC4"/>
    <w:rsid w:val="004257D7"/>
    <w:rsid w:val="004258F4"/>
    <w:rsid w:val="00425F86"/>
    <w:rsid w:val="00426048"/>
    <w:rsid w:val="00426DE6"/>
    <w:rsid w:val="004274A1"/>
    <w:rsid w:val="004334C0"/>
    <w:rsid w:val="0043414B"/>
    <w:rsid w:val="00435425"/>
    <w:rsid w:val="004360B5"/>
    <w:rsid w:val="00437E83"/>
    <w:rsid w:val="0044073A"/>
    <w:rsid w:val="00441746"/>
    <w:rsid w:val="00442268"/>
    <w:rsid w:val="004435F9"/>
    <w:rsid w:val="00444C53"/>
    <w:rsid w:val="0044748C"/>
    <w:rsid w:val="0045135E"/>
    <w:rsid w:val="00451FBB"/>
    <w:rsid w:val="00453BA2"/>
    <w:rsid w:val="00454EC0"/>
    <w:rsid w:val="004550CB"/>
    <w:rsid w:val="004562E2"/>
    <w:rsid w:val="00456A4D"/>
    <w:rsid w:val="004571B0"/>
    <w:rsid w:val="00457488"/>
    <w:rsid w:val="00460483"/>
    <w:rsid w:val="00463FEF"/>
    <w:rsid w:val="00464526"/>
    <w:rsid w:val="00464BB0"/>
    <w:rsid w:val="00464BC8"/>
    <w:rsid w:val="0046525C"/>
    <w:rsid w:val="00465A61"/>
    <w:rsid w:val="004660B1"/>
    <w:rsid w:val="00466D9C"/>
    <w:rsid w:val="00467889"/>
    <w:rsid w:val="00471E40"/>
    <w:rsid w:val="00473674"/>
    <w:rsid w:val="004738AB"/>
    <w:rsid w:val="00473E9C"/>
    <w:rsid w:val="00476FCB"/>
    <w:rsid w:val="00477A78"/>
    <w:rsid w:val="0048103F"/>
    <w:rsid w:val="00482853"/>
    <w:rsid w:val="004842AD"/>
    <w:rsid w:val="004874E2"/>
    <w:rsid w:val="00490045"/>
    <w:rsid w:val="0049010F"/>
    <w:rsid w:val="00491918"/>
    <w:rsid w:val="00492613"/>
    <w:rsid w:val="00492B5D"/>
    <w:rsid w:val="00492D48"/>
    <w:rsid w:val="00492E2A"/>
    <w:rsid w:val="0049377B"/>
    <w:rsid w:val="00493793"/>
    <w:rsid w:val="00493D8D"/>
    <w:rsid w:val="00495ED2"/>
    <w:rsid w:val="00496042"/>
    <w:rsid w:val="004964B5"/>
    <w:rsid w:val="00496B11"/>
    <w:rsid w:val="00496CE1"/>
    <w:rsid w:val="00497B4B"/>
    <w:rsid w:val="004A0C3B"/>
    <w:rsid w:val="004A1672"/>
    <w:rsid w:val="004A2406"/>
    <w:rsid w:val="004A3FD0"/>
    <w:rsid w:val="004A42EB"/>
    <w:rsid w:val="004A4710"/>
    <w:rsid w:val="004A4735"/>
    <w:rsid w:val="004A531E"/>
    <w:rsid w:val="004A66BD"/>
    <w:rsid w:val="004A6C03"/>
    <w:rsid w:val="004A6C86"/>
    <w:rsid w:val="004A78F5"/>
    <w:rsid w:val="004A7E2F"/>
    <w:rsid w:val="004B04C6"/>
    <w:rsid w:val="004B15AA"/>
    <w:rsid w:val="004B23A7"/>
    <w:rsid w:val="004B2AFF"/>
    <w:rsid w:val="004B2D18"/>
    <w:rsid w:val="004B3755"/>
    <w:rsid w:val="004B4FFD"/>
    <w:rsid w:val="004B5180"/>
    <w:rsid w:val="004B53E6"/>
    <w:rsid w:val="004B59DB"/>
    <w:rsid w:val="004B63C1"/>
    <w:rsid w:val="004B67CC"/>
    <w:rsid w:val="004B6E08"/>
    <w:rsid w:val="004C2776"/>
    <w:rsid w:val="004C2823"/>
    <w:rsid w:val="004C2DF8"/>
    <w:rsid w:val="004C465F"/>
    <w:rsid w:val="004C56E1"/>
    <w:rsid w:val="004C6D0F"/>
    <w:rsid w:val="004D06C6"/>
    <w:rsid w:val="004D18B5"/>
    <w:rsid w:val="004D2C48"/>
    <w:rsid w:val="004D5375"/>
    <w:rsid w:val="004D53F0"/>
    <w:rsid w:val="004D6022"/>
    <w:rsid w:val="004D6A12"/>
    <w:rsid w:val="004E1C5E"/>
    <w:rsid w:val="004E560F"/>
    <w:rsid w:val="004E704A"/>
    <w:rsid w:val="004F370E"/>
    <w:rsid w:val="004F485A"/>
    <w:rsid w:val="004F5024"/>
    <w:rsid w:val="00501355"/>
    <w:rsid w:val="00502BD0"/>
    <w:rsid w:val="005038B3"/>
    <w:rsid w:val="005048C8"/>
    <w:rsid w:val="00505FF4"/>
    <w:rsid w:val="00507200"/>
    <w:rsid w:val="00507E11"/>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35D9"/>
    <w:rsid w:val="00534F06"/>
    <w:rsid w:val="0053671A"/>
    <w:rsid w:val="005371FB"/>
    <w:rsid w:val="0054248C"/>
    <w:rsid w:val="005427B3"/>
    <w:rsid w:val="00543661"/>
    <w:rsid w:val="00543666"/>
    <w:rsid w:val="00543A3E"/>
    <w:rsid w:val="00544100"/>
    <w:rsid w:val="00544CFC"/>
    <w:rsid w:val="00546E50"/>
    <w:rsid w:val="0054776E"/>
    <w:rsid w:val="00551126"/>
    <w:rsid w:val="00552A16"/>
    <w:rsid w:val="00552B01"/>
    <w:rsid w:val="005530BA"/>
    <w:rsid w:val="00553377"/>
    <w:rsid w:val="00556F7E"/>
    <w:rsid w:val="00560A41"/>
    <w:rsid w:val="00560CD5"/>
    <w:rsid w:val="00561CB8"/>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10EB"/>
    <w:rsid w:val="00591BF4"/>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2CDD"/>
    <w:rsid w:val="005D3EAD"/>
    <w:rsid w:val="005D670E"/>
    <w:rsid w:val="005E2188"/>
    <w:rsid w:val="005E2193"/>
    <w:rsid w:val="005F0693"/>
    <w:rsid w:val="005F1143"/>
    <w:rsid w:val="005F13C4"/>
    <w:rsid w:val="005F1DFB"/>
    <w:rsid w:val="005F214D"/>
    <w:rsid w:val="005F24EF"/>
    <w:rsid w:val="005F36F5"/>
    <w:rsid w:val="005F39EF"/>
    <w:rsid w:val="005F6D45"/>
    <w:rsid w:val="005F7196"/>
    <w:rsid w:val="005F7DA7"/>
    <w:rsid w:val="0060023E"/>
    <w:rsid w:val="0060073E"/>
    <w:rsid w:val="00600B2B"/>
    <w:rsid w:val="006052D6"/>
    <w:rsid w:val="006054BE"/>
    <w:rsid w:val="00606BC7"/>
    <w:rsid w:val="00606CA3"/>
    <w:rsid w:val="00610518"/>
    <w:rsid w:val="00610912"/>
    <w:rsid w:val="00610A9B"/>
    <w:rsid w:val="00610E17"/>
    <w:rsid w:val="006111FB"/>
    <w:rsid w:val="0061179E"/>
    <w:rsid w:val="006117B7"/>
    <w:rsid w:val="00611F36"/>
    <w:rsid w:val="00613897"/>
    <w:rsid w:val="00613A89"/>
    <w:rsid w:val="00613CD3"/>
    <w:rsid w:val="00614F28"/>
    <w:rsid w:val="00614F9E"/>
    <w:rsid w:val="00617865"/>
    <w:rsid w:val="006208F6"/>
    <w:rsid w:val="00620B95"/>
    <w:rsid w:val="00621369"/>
    <w:rsid w:val="00621E19"/>
    <w:rsid w:val="006226A7"/>
    <w:rsid w:val="006236B9"/>
    <w:rsid w:val="006238E4"/>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4E81"/>
    <w:rsid w:val="00646A15"/>
    <w:rsid w:val="00646B81"/>
    <w:rsid w:val="00646CD0"/>
    <w:rsid w:val="006477A1"/>
    <w:rsid w:val="006501B2"/>
    <w:rsid w:val="00650238"/>
    <w:rsid w:val="00655A59"/>
    <w:rsid w:val="00655B25"/>
    <w:rsid w:val="00655F19"/>
    <w:rsid w:val="006617D9"/>
    <w:rsid w:val="006620EF"/>
    <w:rsid w:val="00663026"/>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17E"/>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05E"/>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5614"/>
    <w:rsid w:val="00716A44"/>
    <w:rsid w:val="0071796A"/>
    <w:rsid w:val="00717B9F"/>
    <w:rsid w:val="00721018"/>
    <w:rsid w:val="00721CAE"/>
    <w:rsid w:val="0072268E"/>
    <w:rsid w:val="00723F96"/>
    <w:rsid w:val="00724532"/>
    <w:rsid w:val="007251D1"/>
    <w:rsid w:val="0072532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1797"/>
    <w:rsid w:val="00752E6A"/>
    <w:rsid w:val="00754758"/>
    <w:rsid w:val="00755063"/>
    <w:rsid w:val="0075569A"/>
    <w:rsid w:val="00757015"/>
    <w:rsid w:val="00764F8A"/>
    <w:rsid w:val="00765299"/>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4992"/>
    <w:rsid w:val="0079594D"/>
    <w:rsid w:val="0079619A"/>
    <w:rsid w:val="007968A5"/>
    <w:rsid w:val="00797F9C"/>
    <w:rsid w:val="007A06A4"/>
    <w:rsid w:val="007A1AEE"/>
    <w:rsid w:val="007A1FF8"/>
    <w:rsid w:val="007A44D3"/>
    <w:rsid w:val="007A4C16"/>
    <w:rsid w:val="007A65C3"/>
    <w:rsid w:val="007A6F69"/>
    <w:rsid w:val="007B12E9"/>
    <w:rsid w:val="007B136D"/>
    <w:rsid w:val="007B1B9D"/>
    <w:rsid w:val="007B1F38"/>
    <w:rsid w:val="007B426D"/>
    <w:rsid w:val="007B42AC"/>
    <w:rsid w:val="007B501A"/>
    <w:rsid w:val="007B51B6"/>
    <w:rsid w:val="007B6297"/>
    <w:rsid w:val="007B67B0"/>
    <w:rsid w:val="007B6941"/>
    <w:rsid w:val="007B6C42"/>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57EF"/>
    <w:rsid w:val="007E7A9D"/>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40735"/>
    <w:rsid w:val="008413C6"/>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1C4D"/>
    <w:rsid w:val="00862536"/>
    <w:rsid w:val="00862884"/>
    <w:rsid w:val="0086294B"/>
    <w:rsid w:val="0086481A"/>
    <w:rsid w:val="0086552D"/>
    <w:rsid w:val="00872179"/>
    <w:rsid w:val="00872796"/>
    <w:rsid w:val="008728B4"/>
    <w:rsid w:val="00872BB2"/>
    <w:rsid w:val="00874010"/>
    <w:rsid w:val="00875E04"/>
    <w:rsid w:val="00877EAB"/>
    <w:rsid w:val="00884B54"/>
    <w:rsid w:val="0088510C"/>
    <w:rsid w:val="008863D3"/>
    <w:rsid w:val="00886A4B"/>
    <w:rsid w:val="00886BBE"/>
    <w:rsid w:val="008903E7"/>
    <w:rsid w:val="00892F31"/>
    <w:rsid w:val="00893037"/>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6DF"/>
    <w:rsid w:val="008C3A49"/>
    <w:rsid w:val="008C3BF6"/>
    <w:rsid w:val="008C3FA4"/>
    <w:rsid w:val="008C4679"/>
    <w:rsid w:val="008C50EA"/>
    <w:rsid w:val="008C5EDC"/>
    <w:rsid w:val="008C6391"/>
    <w:rsid w:val="008D28F2"/>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210D"/>
    <w:rsid w:val="00902FCB"/>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6997"/>
    <w:rsid w:val="00927B1D"/>
    <w:rsid w:val="009304DE"/>
    <w:rsid w:val="009314BA"/>
    <w:rsid w:val="009321B7"/>
    <w:rsid w:val="009334D1"/>
    <w:rsid w:val="0093353B"/>
    <w:rsid w:val="0093397B"/>
    <w:rsid w:val="00934180"/>
    <w:rsid w:val="009342CB"/>
    <w:rsid w:val="009348A6"/>
    <w:rsid w:val="00934E03"/>
    <w:rsid w:val="00935030"/>
    <w:rsid w:val="0094107F"/>
    <w:rsid w:val="00941301"/>
    <w:rsid w:val="0094180D"/>
    <w:rsid w:val="009420DF"/>
    <w:rsid w:val="009445D3"/>
    <w:rsid w:val="009453D3"/>
    <w:rsid w:val="00945F95"/>
    <w:rsid w:val="0094650B"/>
    <w:rsid w:val="00946517"/>
    <w:rsid w:val="009472BE"/>
    <w:rsid w:val="00950940"/>
    <w:rsid w:val="00950DAE"/>
    <w:rsid w:val="0095334B"/>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2876"/>
    <w:rsid w:val="00993000"/>
    <w:rsid w:val="00994AE0"/>
    <w:rsid w:val="00994F51"/>
    <w:rsid w:val="00996039"/>
    <w:rsid w:val="009977DB"/>
    <w:rsid w:val="009A3E15"/>
    <w:rsid w:val="009A5A6F"/>
    <w:rsid w:val="009A78C4"/>
    <w:rsid w:val="009A7FE5"/>
    <w:rsid w:val="009B024B"/>
    <w:rsid w:val="009B2057"/>
    <w:rsid w:val="009B4EC8"/>
    <w:rsid w:val="009B5923"/>
    <w:rsid w:val="009B734A"/>
    <w:rsid w:val="009B7980"/>
    <w:rsid w:val="009B7F64"/>
    <w:rsid w:val="009C003E"/>
    <w:rsid w:val="009C083B"/>
    <w:rsid w:val="009C0B99"/>
    <w:rsid w:val="009C0FA3"/>
    <w:rsid w:val="009C2482"/>
    <w:rsid w:val="009C2FEC"/>
    <w:rsid w:val="009C3368"/>
    <w:rsid w:val="009C373A"/>
    <w:rsid w:val="009C3817"/>
    <w:rsid w:val="009C3A9C"/>
    <w:rsid w:val="009C4AF7"/>
    <w:rsid w:val="009C5264"/>
    <w:rsid w:val="009C561D"/>
    <w:rsid w:val="009C7010"/>
    <w:rsid w:val="009C75ED"/>
    <w:rsid w:val="009D0805"/>
    <w:rsid w:val="009D0EC2"/>
    <w:rsid w:val="009D31E7"/>
    <w:rsid w:val="009D5D63"/>
    <w:rsid w:val="009D6BA8"/>
    <w:rsid w:val="009D7ED9"/>
    <w:rsid w:val="009E0558"/>
    <w:rsid w:val="009E1F26"/>
    <w:rsid w:val="009E21D5"/>
    <w:rsid w:val="009E286C"/>
    <w:rsid w:val="009E3384"/>
    <w:rsid w:val="009E41A4"/>
    <w:rsid w:val="009E51B0"/>
    <w:rsid w:val="009E5504"/>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1BB"/>
    <w:rsid w:val="00A40230"/>
    <w:rsid w:val="00A40DDB"/>
    <w:rsid w:val="00A41116"/>
    <w:rsid w:val="00A42576"/>
    <w:rsid w:val="00A42AAB"/>
    <w:rsid w:val="00A42F96"/>
    <w:rsid w:val="00A43045"/>
    <w:rsid w:val="00A435CD"/>
    <w:rsid w:val="00A453C0"/>
    <w:rsid w:val="00A456F9"/>
    <w:rsid w:val="00A4575A"/>
    <w:rsid w:val="00A45883"/>
    <w:rsid w:val="00A509CA"/>
    <w:rsid w:val="00A515F1"/>
    <w:rsid w:val="00A51C2D"/>
    <w:rsid w:val="00A53694"/>
    <w:rsid w:val="00A53C70"/>
    <w:rsid w:val="00A54BFE"/>
    <w:rsid w:val="00A558C6"/>
    <w:rsid w:val="00A56C50"/>
    <w:rsid w:val="00A5728A"/>
    <w:rsid w:val="00A57670"/>
    <w:rsid w:val="00A628F3"/>
    <w:rsid w:val="00A65FA6"/>
    <w:rsid w:val="00A66974"/>
    <w:rsid w:val="00A66A7D"/>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29D"/>
    <w:rsid w:val="00A97651"/>
    <w:rsid w:val="00AA007A"/>
    <w:rsid w:val="00AA03E8"/>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884"/>
    <w:rsid w:val="00AC3DC8"/>
    <w:rsid w:val="00AC42E1"/>
    <w:rsid w:val="00AC4335"/>
    <w:rsid w:val="00AC4D17"/>
    <w:rsid w:val="00AC4F57"/>
    <w:rsid w:val="00AC6892"/>
    <w:rsid w:val="00AD0F1E"/>
    <w:rsid w:val="00AD151A"/>
    <w:rsid w:val="00AD2D55"/>
    <w:rsid w:val="00AD2FB8"/>
    <w:rsid w:val="00AD41A1"/>
    <w:rsid w:val="00AE0A6A"/>
    <w:rsid w:val="00AE0D5E"/>
    <w:rsid w:val="00AE1F07"/>
    <w:rsid w:val="00AE2C3C"/>
    <w:rsid w:val="00AE5FAD"/>
    <w:rsid w:val="00AF1A97"/>
    <w:rsid w:val="00AF241B"/>
    <w:rsid w:val="00AF3A53"/>
    <w:rsid w:val="00AF3E8D"/>
    <w:rsid w:val="00AF4518"/>
    <w:rsid w:val="00AF48AD"/>
    <w:rsid w:val="00AF64B9"/>
    <w:rsid w:val="00AF7EB9"/>
    <w:rsid w:val="00B02CD9"/>
    <w:rsid w:val="00B0366F"/>
    <w:rsid w:val="00B0525B"/>
    <w:rsid w:val="00B0636E"/>
    <w:rsid w:val="00B06C31"/>
    <w:rsid w:val="00B07C9E"/>
    <w:rsid w:val="00B07DE3"/>
    <w:rsid w:val="00B12C89"/>
    <w:rsid w:val="00B14308"/>
    <w:rsid w:val="00B16D8B"/>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272D0"/>
    <w:rsid w:val="00B33723"/>
    <w:rsid w:val="00B33FBF"/>
    <w:rsid w:val="00B34898"/>
    <w:rsid w:val="00B34E1A"/>
    <w:rsid w:val="00B35752"/>
    <w:rsid w:val="00B35F79"/>
    <w:rsid w:val="00B35FA0"/>
    <w:rsid w:val="00B3675D"/>
    <w:rsid w:val="00B379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503F"/>
    <w:rsid w:val="00B66AB1"/>
    <w:rsid w:val="00B670CC"/>
    <w:rsid w:val="00B67C24"/>
    <w:rsid w:val="00B707DD"/>
    <w:rsid w:val="00B7190A"/>
    <w:rsid w:val="00B72378"/>
    <w:rsid w:val="00B7475F"/>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A554B"/>
    <w:rsid w:val="00BA6CF5"/>
    <w:rsid w:val="00BB031B"/>
    <w:rsid w:val="00BB1ECF"/>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4562"/>
    <w:rsid w:val="00BE6734"/>
    <w:rsid w:val="00BF0BD8"/>
    <w:rsid w:val="00BF15C2"/>
    <w:rsid w:val="00BF2D39"/>
    <w:rsid w:val="00BF3AD9"/>
    <w:rsid w:val="00BF414A"/>
    <w:rsid w:val="00BF7623"/>
    <w:rsid w:val="00C00238"/>
    <w:rsid w:val="00C01980"/>
    <w:rsid w:val="00C01DC8"/>
    <w:rsid w:val="00C025B1"/>
    <w:rsid w:val="00C03CF5"/>
    <w:rsid w:val="00C03D46"/>
    <w:rsid w:val="00C0554D"/>
    <w:rsid w:val="00C064A9"/>
    <w:rsid w:val="00C06AD4"/>
    <w:rsid w:val="00C109CE"/>
    <w:rsid w:val="00C10F29"/>
    <w:rsid w:val="00C11963"/>
    <w:rsid w:val="00C14829"/>
    <w:rsid w:val="00C15B68"/>
    <w:rsid w:val="00C21978"/>
    <w:rsid w:val="00C2346A"/>
    <w:rsid w:val="00C2651C"/>
    <w:rsid w:val="00C2705C"/>
    <w:rsid w:val="00C3278D"/>
    <w:rsid w:val="00C34974"/>
    <w:rsid w:val="00C3542B"/>
    <w:rsid w:val="00C35956"/>
    <w:rsid w:val="00C35ECE"/>
    <w:rsid w:val="00C361AC"/>
    <w:rsid w:val="00C36548"/>
    <w:rsid w:val="00C374A4"/>
    <w:rsid w:val="00C3798C"/>
    <w:rsid w:val="00C4155A"/>
    <w:rsid w:val="00C43B6B"/>
    <w:rsid w:val="00C444B3"/>
    <w:rsid w:val="00C4496F"/>
    <w:rsid w:val="00C452B5"/>
    <w:rsid w:val="00C45DCC"/>
    <w:rsid w:val="00C53519"/>
    <w:rsid w:val="00C5428A"/>
    <w:rsid w:val="00C54D30"/>
    <w:rsid w:val="00C5678F"/>
    <w:rsid w:val="00C57E4A"/>
    <w:rsid w:val="00C60815"/>
    <w:rsid w:val="00C6135E"/>
    <w:rsid w:val="00C623E0"/>
    <w:rsid w:val="00C62AF3"/>
    <w:rsid w:val="00C62EDC"/>
    <w:rsid w:val="00C672DE"/>
    <w:rsid w:val="00C70BED"/>
    <w:rsid w:val="00C712D8"/>
    <w:rsid w:val="00C73ED6"/>
    <w:rsid w:val="00C748EB"/>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2A03"/>
    <w:rsid w:val="00CA32F1"/>
    <w:rsid w:val="00CA3477"/>
    <w:rsid w:val="00CA5C84"/>
    <w:rsid w:val="00CA6053"/>
    <w:rsid w:val="00CA6819"/>
    <w:rsid w:val="00CA6BBF"/>
    <w:rsid w:val="00CB0293"/>
    <w:rsid w:val="00CB260E"/>
    <w:rsid w:val="00CB29B5"/>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E7CBF"/>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04"/>
    <w:rsid w:val="00D27569"/>
    <w:rsid w:val="00D301C7"/>
    <w:rsid w:val="00D33CB8"/>
    <w:rsid w:val="00D33DEB"/>
    <w:rsid w:val="00D34728"/>
    <w:rsid w:val="00D34796"/>
    <w:rsid w:val="00D356EC"/>
    <w:rsid w:val="00D35E3A"/>
    <w:rsid w:val="00D35F11"/>
    <w:rsid w:val="00D35F2F"/>
    <w:rsid w:val="00D3609A"/>
    <w:rsid w:val="00D37AA0"/>
    <w:rsid w:val="00D406DA"/>
    <w:rsid w:val="00D40865"/>
    <w:rsid w:val="00D41790"/>
    <w:rsid w:val="00D421A7"/>
    <w:rsid w:val="00D423AD"/>
    <w:rsid w:val="00D43C0B"/>
    <w:rsid w:val="00D44FCE"/>
    <w:rsid w:val="00D50A8E"/>
    <w:rsid w:val="00D51608"/>
    <w:rsid w:val="00D53974"/>
    <w:rsid w:val="00D54079"/>
    <w:rsid w:val="00D64CBA"/>
    <w:rsid w:val="00D657CE"/>
    <w:rsid w:val="00D65828"/>
    <w:rsid w:val="00D703C7"/>
    <w:rsid w:val="00D71628"/>
    <w:rsid w:val="00D733C6"/>
    <w:rsid w:val="00D73D26"/>
    <w:rsid w:val="00D74A10"/>
    <w:rsid w:val="00D754C0"/>
    <w:rsid w:val="00D76F1C"/>
    <w:rsid w:val="00D8009B"/>
    <w:rsid w:val="00D81A50"/>
    <w:rsid w:val="00D83FF4"/>
    <w:rsid w:val="00D863A1"/>
    <w:rsid w:val="00D8670F"/>
    <w:rsid w:val="00D873ED"/>
    <w:rsid w:val="00D91E84"/>
    <w:rsid w:val="00D92A30"/>
    <w:rsid w:val="00D92F69"/>
    <w:rsid w:val="00D93A44"/>
    <w:rsid w:val="00D9551A"/>
    <w:rsid w:val="00D97BC7"/>
    <w:rsid w:val="00D97CB5"/>
    <w:rsid w:val="00DA296B"/>
    <w:rsid w:val="00DA2AF8"/>
    <w:rsid w:val="00DA2BD0"/>
    <w:rsid w:val="00DA47B0"/>
    <w:rsid w:val="00DA6C9E"/>
    <w:rsid w:val="00DA72D4"/>
    <w:rsid w:val="00DB079F"/>
    <w:rsid w:val="00DB1668"/>
    <w:rsid w:val="00DB3288"/>
    <w:rsid w:val="00DB51C0"/>
    <w:rsid w:val="00DB68C7"/>
    <w:rsid w:val="00DC00F4"/>
    <w:rsid w:val="00DC0EF1"/>
    <w:rsid w:val="00DC1DB7"/>
    <w:rsid w:val="00DC58C8"/>
    <w:rsid w:val="00DC5903"/>
    <w:rsid w:val="00DC6C4A"/>
    <w:rsid w:val="00DD0E75"/>
    <w:rsid w:val="00DD31B4"/>
    <w:rsid w:val="00DD4ACA"/>
    <w:rsid w:val="00DD7A6A"/>
    <w:rsid w:val="00DD7ECB"/>
    <w:rsid w:val="00DE0693"/>
    <w:rsid w:val="00DE079F"/>
    <w:rsid w:val="00DE0FB6"/>
    <w:rsid w:val="00DE19DA"/>
    <w:rsid w:val="00DE1A62"/>
    <w:rsid w:val="00DE204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923"/>
    <w:rsid w:val="00E10A8D"/>
    <w:rsid w:val="00E12A1E"/>
    <w:rsid w:val="00E12F13"/>
    <w:rsid w:val="00E22316"/>
    <w:rsid w:val="00E22770"/>
    <w:rsid w:val="00E23F79"/>
    <w:rsid w:val="00E2425D"/>
    <w:rsid w:val="00E24BF2"/>
    <w:rsid w:val="00E25981"/>
    <w:rsid w:val="00E25E6F"/>
    <w:rsid w:val="00E26395"/>
    <w:rsid w:val="00E26DAE"/>
    <w:rsid w:val="00E27ECD"/>
    <w:rsid w:val="00E31404"/>
    <w:rsid w:val="00E31C5B"/>
    <w:rsid w:val="00E33B4C"/>
    <w:rsid w:val="00E33BFE"/>
    <w:rsid w:val="00E33F85"/>
    <w:rsid w:val="00E34F3C"/>
    <w:rsid w:val="00E36F3F"/>
    <w:rsid w:val="00E37BD3"/>
    <w:rsid w:val="00E37BEF"/>
    <w:rsid w:val="00E421C0"/>
    <w:rsid w:val="00E42428"/>
    <w:rsid w:val="00E42491"/>
    <w:rsid w:val="00E425C2"/>
    <w:rsid w:val="00E425EE"/>
    <w:rsid w:val="00E447AE"/>
    <w:rsid w:val="00E46665"/>
    <w:rsid w:val="00E46AE8"/>
    <w:rsid w:val="00E4734A"/>
    <w:rsid w:val="00E52515"/>
    <w:rsid w:val="00E52785"/>
    <w:rsid w:val="00E52CCD"/>
    <w:rsid w:val="00E52F3C"/>
    <w:rsid w:val="00E5387B"/>
    <w:rsid w:val="00E53F28"/>
    <w:rsid w:val="00E54830"/>
    <w:rsid w:val="00E54E96"/>
    <w:rsid w:val="00E55A22"/>
    <w:rsid w:val="00E55EFC"/>
    <w:rsid w:val="00E57E1B"/>
    <w:rsid w:val="00E600E4"/>
    <w:rsid w:val="00E61D44"/>
    <w:rsid w:val="00E646A6"/>
    <w:rsid w:val="00E6519F"/>
    <w:rsid w:val="00E65A60"/>
    <w:rsid w:val="00E66B2F"/>
    <w:rsid w:val="00E67B8E"/>
    <w:rsid w:val="00E70644"/>
    <w:rsid w:val="00E728B7"/>
    <w:rsid w:val="00E72920"/>
    <w:rsid w:val="00E75300"/>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2DB6"/>
    <w:rsid w:val="00E93301"/>
    <w:rsid w:val="00E9357B"/>
    <w:rsid w:val="00E952F6"/>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2C87"/>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6B3C"/>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602E"/>
    <w:rsid w:val="00F67486"/>
    <w:rsid w:val="00F707EB"/>
    <w:rsid w:val="00F70AC8"/>
    <w:rsid w:val="00F726EB"/>
    <w:rsid w:val="00F731BD"/>
    <w:rsid w:val="00F760FE"/>
    <w:rsid w:val="00F76301"/>
    <w:rsid w:val="00F76787"/>
    <w:rsid w:val="00F772CB"/>
    <w:rsid w:val="00F8368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0CB"/>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01E"/>
    <w:rsid w:val="00FD28B2"/>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DAB46"/>
  <w15:docId w15:val="{50D6E9E4-7A6B-4128-8BFA-1E96547D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customStyle="1" w:styleId="WW-Absatz-Standardschriftart11111111111111111111111111111111111">
    <w:name w:val="WW-Absatz-Standardschriftart11111111111111111111111111111111111"/>
    <w:rsid w:val="00E447AE"/>
  </w:style>
  <w:style w:type="character" w:customStyle="1" w:styleId="Nevyrieenzmienka1">
    <w:name w:val="Nevyriešená zmienka1"/>
    <w:basedOn w:val="Predvolenpsmoodseku"/>
    <w:uiPriority w:val="99"/>
    <w:semiHidden/>
    <w:unhideWhenUsed/>
    <w:rsid w:val="00E447AE"/>
    <w:rPr>
      <w:color w:val="808080"/>
      <w:shd w:val="clear" w:color="auto" w:fill="E6E6E6"/>
    </w:rPr>
  </w:style>
  <w:style w:type="paragraph" w:customStyle="1" w:styleId="Textbody">
    <w:name w:val="Text body"/>
    <w:basedOn w:val="Normlny"/>
    <w:rsid w:val="002823FE"/>
    <w:pPr>
      <w:widowControl w:val="0"/>
      <w:suppressAutoHyphens/>
      <w:autoSpaceDN w:val="0"/>
      <w:spacing w:after="120"/>
      <w:textAlignment w:val="baseline"/>
    </w:pPr>
    <w:rPr>
      <w:rFonts w:ascii="Times New Roman" w:eastAsia="Lucida Sans Unicode" w:hAnsi="Times New Roman" w:cs="Tahoma"/>
      <w:kern w:val="3"/>
      <w:sz w:val="24"/>
      <w:lang w:val="sk-SK" w:eastAsia="sk-SK"/>
    </w:rPr>
  </w:style>
  <w:style w:type="character" w:customStyle="1" w:styleId="ra">
    <w:name w:val="ra"/>
    <w:rsid w:val="00902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994336712">
      <w:bodyDiv w:val="1"/>
      <w:marLeft w:val="0"/>
      <w:marRight w:val="0"/>
      <w:marTop w:val="0"/>
      <w:marBottom w:val="0"/>
      <w:divBdr>
        <w:top w:val="none" w:sz="0" w:space="0" w:color="auto"/>
        <w:left w:val="none" w:sz="0" w:space="0" w:color="auto"/>
        <w:bottom w:val="none" w:sz="0" w:space="0" w:color="auto"/>
        <w:right w:val="none" w:sz="0" w:space="0" w:color="auto"/>
      </w:divBdr>
    </w:div>
    <w:div w:id="1202672387">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 w:id="20421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uprojekty@euprojekty.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uprojekty@euprojekty.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4001FD-D761-40D8-86F2-6EC1D05C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4</Pages>
  <Words>1475</Words>
  <Characters>8413</Characters>
  <Application>Microsoft Office Word</Application>
  <DocSecurity>0</DocSecurity>
  <Lines>70</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Peter Mikloš</cp:lastModifiedBy>
  <cp:revision>104</cp:revision>
  <cp:lastPrinted>2019-07-16T06:54:00Z</cp:lastPrinted>
  <dcterms:created xsi:type="dcterms:W3CDTF">2017-11-14T13:07:00Z</dcterms:created>
  <dcterms:modified xsi:type="dcterms:W3CDTF">2020-03-18T10:50:00Z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